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99" w:rsidRDefault="001A2299" w:rsidP="001A2299">
      <w:r>
        <w:t xml:space="preserve">                                                   EDITAL DE PREGÃO PRESENCIAL N.º 10/2017</w:t>
      </w:r>
    </w:p>
    <w:p w:rsidR="001A2299" w:rsidRDefault="001A2299" w:rsidP="001A2299">
      <w:pPr>
        <w:pStyle w:val="Ttulo1"/>
      </w:pPr>
    </w:p>
    <w:p w:rsidR="001A2299" w:rsidRDefault="001A2299" w:rsidP="001A2299">
      <w:r>
        <w:t xml:space="preserve">O </w:t>
      </w:r>
      <w:r>
        <w:rPr>
          <w:b/>
        </w:rPr>
        <w:t>MUNICIPIO DE BELMONTE/ FUNDO MUNICIPAL DE SAÚDE</w:t>
      </w:r>
      <w:r>
        <w:t xml:space="preserve">, Estado de Santa Catarina, torna público, para conhecimento dos interessados, que fará realizar licitação na modalidade de </w:t>
      </w:r>
      <w:r>
        <w:rPr>
          <w:b/>
        </w:rPr>
        <w:t>PREGÃO PRESENCIAL PELO SISTEMA DE REGISTRO DE PREÇOS</w:t>
      </w:r>
      <w:r>
        <w:t>, TIPO menor preço unitário por LOTE, no dia 30</w:t>
      </w:r>
      <w:r>
        <w:rPr>
          <w:b/>
        </w:rPr>
        <w:t xml:space="preserve"> de março de 2017</w:t>
      </w:r>
      <w:r>
        <w:t xml:space="preserve">; e que para tanto </w:t>
      </w:r>
      <w:r>
        <w:rPr>
          <w:bCs/>
        </w:rPr>
        <w:t xml:space="preserve">estará recebendo o credenciamento até às </w:t>
      </w:r>
      <w:proofErr w:type="gramStart"/>
      <w:r>
        <w:rPr>
          <w:bCs/>
        </w:rPr>
        <w:t>08</w:t>
      </w:r>
      <w:r>
        <w:rPr>
          <w:b/>
          <w:bCs/>
        </w:rPr>
        <w:t>:00</w:t>
      </w:r>
      <w:proofErr w:type="gramEnd"/>
      <w:r>
        <w:rPr>
          <w:b/>
          <w:bCs/>
        </w:rPr>
        <w:t xml:space="preserve"> horas do dia 30</w:t>
      </w:r>
      <w:r>
        <w:rPr>
          <w:b/>
        </w:rPr>
        <w:t xml:space="preserve"> de março  de 2017</w:t>
      </w:r>
      <w:r>
        <w:t xml:space="preserve">, no Departamento de Licitações,  os envelopes contendo a PROPOSTA  e DOCUMENTAÇÃO  referentes ao presente Edital, cuja </w:t>
      </w:r>
      <w:r>
        <w:rPr>
          <w:bCs/>
        </w:rPr>
        <w:t>abertura das propostas dar-se-á às 08:00 horas do mesmo dia</w:t>
      </w:r>
      <w:r>
        <w:t>.</w:t>
      </w:r>
    </w:p>
    <w:p w:rsidR="001A2299" w:rsidRDefault="001A2299" w:rsidP="001A2299">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1A2299" w:rsidRDefault="001A2299" w:rsidP="001A2299">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1A2299" w:rsidRDefault="001A2299" w:rsidP="001A2299">
      <w:pPr>
        <w:spacing w:line="360" w:lineRule="auto"/>
        <w:ind w:firstLine="708"/>
        <w:jc w:val="both"/>
      </w:pPr>
      <w:r>
        <w:t>Esta licitação destina-se a garantir a observância do princípio constitucional da isonomia e a seleção da proposta mais vantajosa para o MUNICIPIO DE BELMONTE.</w:t>
      </w:r>
    </w:p>
    <w:p w:rsidR="001A2299" w:rsidRDefault="001A2299" w:rsidP="001A2299">
      <w:pPr>
        <w:spacing w:line="360" w:lineRule="auto"/>
        <w:ind w:firstLine="708"/>
        <w:jc w:val="both"/>
        <w:rPr>
          <w:u w:val="single"/>
        </w:rPr>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1A2299" w:rsidRDefault="001A2299" w:rsidP="001A2299">
      <w:pPr>
        <w:spacing w:line="360" w:lineRule="auto"/>
        <w:jc w:val="both"/>
      </w:pPr>
    </w:p>
    <w:p w:rsidR="001A2299" w:rsidRDefault="001A2299" w:rsidP="001A2299">
      <w:pPr>
        <w:spacing w:line="360" w:lineRule="auto"/>
        <w:jc w:val="both"/>
        <w:rPr>
          <w:b/>
          <w:bCs/>
        </w:rPr>
      </w:pPr>
      <w:r>
        <w:rPr>
          <w:b/>
        </w:rPr>
        <w:t>1 - OBJETO</w:t>
      </w:r>
    </w:p>
    <w:p w:rsidR="001A2299" w:rsidRDefault="001A2299" w:rsidP="001A2299">
      <w:pPr>
        <w:pStyle w:val="Ttulo1"/>
        <w:numPr>
          <w:ilvl w:val="1"/>
          <w:numId w:val="4"/>
        </w:numPr>
        <w:spacing w:before="0" w:beforeAutospacing="0" w:after="0" w:afterAutospacing="0" w:line="360" w:lineRule="auto"/>
        <w:jc w:val="both"/>
        <w:rPr>
          <w:sz w:val="20"/>
          <w:szCs w:val="20"/>
        </w:rPr>
      </w:pPr>
      <w:bookmarkStart w:id="0" w:name="OLE_LINK2"/>
      <w:r>
        <w:t xml:space="preserve">Constitui objeto do presente PREGÃO, julgamento POR LOTE, a contratação de serviços de seguro de veículos do Fundo Municipal de Saúde, conforme as especificações contidas no edital e em seus anexos. </w:t>
      </w:r>
    </w:p>
    <w:bookmarkEnd w:id="0"/>
    <w:p w:rsidR="001A2299" w:rsidRDefault="001A2299" w:rsidP="001A2299">
      <w:pPr>
        <w:pStyle w:val="Ttulo1"/>
      </w:pPr>
    </w:p>
    <w:p w:rsidR="001A2299" w:rsidRDefault="001A2299" w:rsidP="001A2299">
      <w:pPr>
        <w:pStyle w:val="Ttulo1"/>
      </w:pPr>
      <w:r>
        <w:t xml:space="preserve"> 2 - CONDIÇÕES PARA PARTICIPAÇÃO E PROCEDIMENTOS</w:t>
      </w:r>
    </w:p>
    <w:p w:rsidR="001A2299" w:rsidRDefault="001A2299" w:rsidP="001A2299">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1A2299" w:rsidRDefault="001A2299" w:rsidP="001A2299">
      <w:pPr>
        <w:spacing w:line="360" w:lineRule="auto"/>
        <w:jc w:val="both"/>
      </w:pPr>
      <w:r>
        <w:t xml:space="preserve">2.2. A participação na licitação importa total, irrestrita e irretratável submissão dos proponentes às condições deste Edital. </w:t>
      </w:r>
    </w:p>
    <w:p w:rsidR="001A2299" w:rsidRDefault="001A2299" w:rsidP="001A2299">
      <w:pPr>
        <w:spacing w:line="360" w:lineRule="auto"/>
        <w:jc w:val="both"/>
      </w:pPr>
      <w:r>
        <w:t xml:space="preserve">2.3. Não poderão concorrer, direta ou indiretamente, nesta licitação ou participar do contrato dela decorrente as empresas constituídas em consórcios e pessoas físicas. </w:t>
      </w:r>
    </w:p>
    <w:p w:rsidR="001A2299" w:rsidRDefault="001A2299" w:rsidP="001A2299">
      <w:pPr>
        <w:spacing w:line="360" w:lineRule="auto"/>
        <w:jc w:val="both"/>
        <w:rPr>
          <w:rFonts w:eastAsia="MS Mincho"/>
        </w:rPr>
      </w:pPr>
      <w:r>
        <w:rPr>
          <w:color w:val="000000"/>
        </w:rPr>
        <w:t xml:space="preserve">2.4. </w:t>
      </w:r>
      <w:r>
        <w:rPr>
          <w:rFonts w:eastAsia="MS Mincho"/>
        </w:rPr>
        <w:t xml:space="preserve">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w:t>
      </w:r>
      <w:r>
        <w:rPr>
          <w:rFonts w:eastAsia="MS Mincho"/>
        </w:rPr>
        <w:lastRenderedPageBreak/>
        <w:t>concorrência entre os potenciais fornecedores não representa vantagem e economia à administração, mantendo-se os demais direitos previstos na lei complementar 123/2006 e alterações posteriores.</w:t>
      </w:r>
    </w:p>
    <w:p w:rsidR="001A2299" w:rsidRDefault="001A2299" w:rsidP="001A2299">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ME ou EPP, será aberto para participação das empresas normais, a fim de evitar a repetição do certame.</w:t>
      </w:r>
    </w:p>
    <w:p w:rsidR="001A2299" w:rsidRDefault="001A2299" w:rsidP="001A2299">
      <w:pPr>
        <w:spacing w:line="360" w:lineRule="auto"/>
        <w:jc w:val="both"/>
        <w:rPr>
          <w:b/>
        </w:rPr>
      </w:pPr>
      <w:r>
        <w:rPr>
          <w:b/>
        </w:rPr>
        <w:t>3 - DA APRESENTAÇÃO DOS ENVELOPES</w:t>
      </w:r>
    </w:p>
    <w:p w:rsidR="001A2299" w:rsidRDefault="001A2299" w:rsidP="001A2299">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1A2299" w:rsidRDefault="001A2299" w:rsidP="001A2299">
      <w:pPr>
        <w:jc w:val="both"/>
        <w:rPr>
          <w:b/>
        </w:rPr>
      </w:pPr>
      <w:r>
        <w:rPr>
          <w:b/>
        </w:rPr>
        <w:t>AO MUNICIPIO DE BELMONTE.</w:t>
      </w:r>
    </w:p>
    <w:p w:rsidR="001A2299" w:rsidRDefault="001A2299" w:rsidP="001A2299">
      <w:pPr>
        <w:jc w:val="both"/>
        <w:rPr>
          <w:b/>
        </w:rPr>
      </w:pPr>
      <w:r>
        <w:rPr>
          <w:b/>
        </w:rPr>
        <w:t>ENVELOPE 1 – PROPOSTA</w:t>
      </w:r>
    </w:p>
    <w:p w:rsidR="001A2299" w:rsidRDefault="001A2299" w:rsidP="001A2299">
      <w:pPr>
        <w:jc w:val="both"/>
        <w:rPr>
          <w:b/>
        </w:rPr>
      </w:pPr>
      <w:r>
        <w:rPr>
          <w:b/>
        </w:rPr>
        <w:t>PREGÃO</w:t>
      </w:r>
      <w:proofErr w:type="gramStart"/>
      <w:r>
        <w:rPr>
          <w:b/>
        </w:rPr>
        <w:t xml:space="preserve">  </w:t>
      </w:r>
      <w:proofErr w:type="gramEnd"/>
      <w:r>
        <w:rPr>
          <w:b/>
        </w:rPr>
        <w:t>10/2017</w:t>
      </w:r>
    </w:p>
    <w:p w:rsidR="001A2299" w:rsidRDefault="001A2299" w:rsidP="001A2299">
      <w:pPr>
        <w:spacing w:line="360" w:lineRule="auto"/>
        <w:jc w:val="both"/>
        <w:rPr>
          <w:b/>
        </w:rPr>
      </w:pPr>
      <w:r>
        <w:rPr>
          <w:b/>
        </w:rPr>
        <w:t>EMPRESA:</w:t>
      </w:r>
    </w:p>
    <w:p w:rsidR="001A2299" w:rsidRDefault="001A2299" w:rsidP="001A2299">
      <w:pPr>
        <w:jc w:val="both"/>
        <w:rPr>
          <w:b/>
        </w:rPr>
      </w:pPr>
      <w:r>
        <w:rPr>
          <w:b/>
        </w:rPr>
        <w:t>AO MUNICIPIO DE BELMONTE.</w:t>
      </w:r>
    </w:p>
    <w:p w:rsidR="001A2299" w:rsidRDefault="001A2299" w:rsidP="001A2299">
      <w:pPr>
        <w:jc w:val="both"/>
        <w:rPr>
          <w:b/>
        </w:rPr>
      </w:pPr>
      <w:r>
        <w:rPr>
          <w:b/>
        </w:rPr>
        <w:t>ENVELOPE 2 – DOCUMENTAÇÃO</w:t>
      </w:r>
    </w:p>
    <w:p w:rsidR="001A2299" w:rsidRDefault="001A2299" w:rsidP="001A2299">
      <w:pPr>
        <w:jc w:val="both"/>
        <w:rPr>
          <w:b/>
        </w:rPr>
      </w:pPr>
      <w:r>
        <w:rPr>
          <w:b/>
        </w:rPr>
        <w:t>PREGÃO</w:t>
      </w:r>
      <w:proofErr w:type="gramStart"/>
      <w:r>
        <w:rPr>
          <w:b/>
        </w:rPr>
        <w:t xml:space="preserve">   </w:t>
      </w:r>
      <w:proofErr w:type="gramEnd"/>
      <w:r>
        <w:rPr>
          <w:b/>
        </w:rPr>
        <w:t>10/2017</w:t>
      </w:r>
    </w:p>
    <w:p w:rsidR="001A2299" w:rsidRDefault="001A2299" w:rsidP="001A2299">
      <w:pPr>
        <w:spacing w:line="360" w:lineRule="auto"/>
        <w:jc w:val="both"/>
        <w:rPr>
          <w:b/>
        </w:rPr>
      </w:pPr>
      <w:r>
        <w:rPr>
          <w:b/>
        </w:rPr>
        <w:t>EMPRESA:</w:t>
      </w:r>
    </w:p>
    <w:p w:rsidR="001A2299" w:rsidRDefault="001A2299" w:rsidP="001A2299">
      <w:pPr>
        <w:spacing w:line="360" w:lineRule="auto"/>
        <w:jc w:val="both"/>
        <w:rPr>
          <w:b/>
        </w:rPr>
      </w:pPr>
    </w:p>
    <w:p w:rsidR="001A2299" w:rsidRDefault="001A2299" w:rsidP="001A2299">
      <w:pPr>
        <w:spacing w:line="360" w:lineRule="auto"/>
        <w:jc w:val="both"/>
        <w:outlineLvl w:val="0"/>
        <w:rPr>
          <w:b/>
        </w:rPr>
      </w:pPr>
      <w:r>
        <w:rPr>
          <w:b/>
        </w:rPr>
        <w:t xml:space="preserve">4 – DA VALIDADE DO REGISTRO DE PREÇOS </w:t>
      </w:r>
    </w:p>
    <w:p w:rsidR="001A2299" w:rsidRDefault="001A2299" w:rsidP="001A2299">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1A2299" w:rsidRDefault="001A2299" w:rsidP="001A2299">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1A2299" w:rsidRDefault="001A2299" w:rsidP="001A2299">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1A2299" w:rsidRDefault="001A2299" w:rsidP="001A2299">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A2299" w:rsidRDefault="001A2299" w:rsidP="001A2299">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A2299" w:rsidRDefault="001A2299" w:rsidP="001A2299">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1A2299" w:rsidRDefault="001A2299" w:rsidP="001A2299">
      <w:pPr>
        <w:spacing w:line="360" w:lineRule="auto"/>
        <w:jc w:val="both"/>
      </w:pPr>
      <w:r>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1A2299" w:rsidRDefault="001A2299" w:rsidP="001A2299">
      <w:pPr>
        <w:spacing w:line="360" w:lineRule="auto"/>
        <w:jc w:val="both"/>
      </w:pPr>
    </w:p>
    <w:p w:rsidR="001A2299" w:rsidRDefault="001A2299" w:rsidP="001A2299">
      <w:pPr>
        <w:pStyle w:val="Ttulo1"/>
        <w:rPr>
          <w:sz w:val="20"/>
          <w:szCs w:val="20"/>
        </w:rPr>
      </w:pPr>
      <w:r>
        <w:t>5 – DO CREDENCIAMENTO</w:t>
      </w:r>
    </w:p>
    <w:p w:rsidR="001A2299" w:rsidRDefault="001A2299" w:rsidP="001A2299">
      <w:pPr>
        <w:pStyle w:val="Ttulo1"/>
      </w:pPr>
      <w:r>
        <w:t xml:space="preserve">Deverão ser </w:t>
      </w:r>
      <w:proofErr w:type="gramStart"/>
      <w:r>
        <w:t>apresentados no ato do credenciamento, apartado dos envelopes</w:t>
      </w:r>
      <w:proofErr w:type="gramEnd"/>
      <w:r>
        <w:t>:</w:t>
      </w:r>
    </w:p>
    <w:p w:rsidR="001A2299" w:rsidRDefault="001A2299" w:rsidP="001A2299">
      <w:pPr>
        <w:spacing w:line="360" w:lineRule="auto"/>
        <w:jc w:val="both"/>
      </w:pPr>
      <w:r>
        <w:t>5.1. O licitante deverá comprovar, na Sessão Pública, a existência dos necessários poderes para a formulação de propostas e para a prática de todos os demais atos inerentes ao certame.</w:t>
      </w:r>
    </w:p>
    <w:p w:rsidR="001A2299" w:rsidRDefault="001A2299" w:rsidP="001A2299">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1A2299" w:rsidRDefault="001A2299" w:rsidP="001A2299">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1A2299" w:rsidRDefault="001A2299" w:rsidP="001A2299">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1A2299" w:rsidRDefault="001A2299" w:rsidP="001A2299">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1A2299" w:rsidRDefault="001A2299" w:rsidP="001A2299">
      <w:pPr>
        <w:spacing w:line="360" w:lineRule="auto"/>
        <w:jc w:val="both"/>
        <w:outlineLvl w:val="0"/>
      </w:pPr>
      <w:r>
        <w:t xml:space="preserve">5.6. Declaração dando ciência de que cumprem plenamente os Requisitos de Habilitação, conforme modelo constante no </w:t>
      </w:r>
      <w:r>
        <w:rPr>
          <w:b/>
        </w:rPr>
        <w:t>Anexo III</w:t>
      </w:r>
      <w:r>
        <w:t>.</w:t>
      </w:r>
    </w:p>
    <w:p w:rsidR="001A2299" w:rsidRDefault="001A2299" w:rsidP="001A2299">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1A2299" w:rsidRDefault="001A2299" w:rsidP="001A2299">
      <w:pPr>
        <w:spacing w:line="360" w:lineRule="auto"/>
        <w:jc w:val="both"/>
        <w:rPr>
          <w:bCs/>
        </w:rPr>
      </w:pPr>
    </w:p>
    <w:p w:rsidR="001A2299" w:rsidRDefault="001A2299" w:rsidP="001A2299">
      <w:pPr>
        <w:spacing w:line="360" w:lineRule="auto"/>
        <w:jc w:val="both"/>
        <w:rPr>
          <w:b/>
          <w:bCs/>
        </w:rPr>
      </w:pPr>
      <w:r>
        <w:rPr>
          <w:b/>
          <w:bCs/>
        </w:rPr>
        <w:t xml:space="preserve"> 6 – DA PROPOSTA</w:t>
      </w:r>
    </w:p>
    <w:p w:rsidR="001A2299" w:rsidRDefault="001A2299" w:rsidP="001A2299">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especificações do Anexo I, não sendo considerada aquela que apresentar divergências com o objeto da licitação ou fizer referência a propostas de concorrentes, implicando na sua imediata rejeição;</w:t>
      </w:r>
    </w:p>
    <w:p w:rsidR="001A2299" w:rsidRDefault="001A2299" w:rsidP="001A2299">
      <w:pPr>
        <w:spacing w:line="360" w:lineRule="auto"/>
        <w:jc w:val="both"/>
      </w:pPr>
      <w:r>
        <w:t xml:space="preserve">6.2 – A Proposta deverá ser elaborada de acordo com as diretrizes estabelecidas neste Edital, que </w:t>
      </w:r>
      <w:r>
        <w:rPr>
          <w:u w:val="single"/>
        </w:rPr>
        <w:t xml:space="preserve">atendam ao objeto da licitação quanto </w:t>
      </w:r>
      <w:proofErr w:type="gramStart"/>
      <w:r>
        <w:rPr>
          <w:u w:val="single"/>
        </w:rPr>
        <w:t>as</w:t>
      </w:r>
      <w:proofErr w:type="gramEnd"/>
      <w:r>
        <w:rPr>
          <w:u w:val="single"/>
        </w:rPr>
        <w:t xml:space="preserve"> especificações solicitadas, </w:t>
      </w:r>
      <w:r>
        <w:rPr>
          <w:b/>
          <w:u w:val="single"/>
        </w:rPr>
        <w:t>devendo ainda conter a respectiva marca e modelo</w:t>
      </w:r>
      <w:r>
        <w:rPr>
          <w:u w:val="single"/>
        </w:rPr>
        <w:t>, quando couber, sob pena de desclassificação</w:t>
      </w:r>
      <w:r>
        <w:t>;</w:t>
      </w:r>
    </w:p>
    <w:p w:rsidR="001A2299" w:rsidRDefault="001A2299" w:rsidP="001A2299">
      <w:pPr>
        <w:spacing w:line="360" w:lineRule="auto"/>
        <w:jc w:val="both"/>
      </w:pPr>
      <w:r>
        <w:lastRenderedPageBreak/>
        <w:t xml:space="preserve">6.3 – A proposta deverá ser apresentada em </w:t>
      </w:r>
      <w:proofErr w:type="gramStart"/>
      <w:r>
        <w:t>1</w:t>
      </w:r>
      <w:proofErr w:type="gramEnd"/>
      <w: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1A2299" w:rsidRDefault="001A2299" w:rsidP="001A2299">
      <w:pPr>
        <w:numPr>
          <w:ilvl w:val="0"/>
          <w:numId w:val="2"/>
        </w:numPr>
        <w:overflowPunct/>
        <w:autoSpaceDE/>
        <w:adjustRightInd/>
        <w:spacing w:line="360" w:lineRule="auto"/>
        <w:jc w:val="both"/>
        <w:textAlignment w:val="auto"/>
      </w:pPr>
      <w:r>
        <w:t>Razão Social da empresa, endereços e n.º do CNPJ da proponente;</w:t>
      </w:r>
    </w:p>
    <w:p w:rsidR="001A2299" w:rsidRDefault="001A2299" w:rsidP="001A2299">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1A2299" w:rsidRDefault="001A2299" w:rsidP="001A2299">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1A2299" w:rsidRDefault="001A2299" w:rsidP="001A2299">
      <w:pPr>
        <w:spacing w:line="360" w:lineRule="auto"/>
        <w:jc w:val="both"/>
        <w:rPr>
          <w:bCs/>
        </w:rPr>
      </w:pPr>
      <w:r>
        <w:t>6.5</w:t>
      </w:r>
      <w:proofErr w:type="gramStart"/>
      <w:r>
        <w:t xml:space="preserve">  </w:t>
      </w:r>
      <w:proofErr w:type="gramEnd"/>
      <w:r>
        <w:rPr>
          <w:b/>
          <w:bCs/>
        </w:rPr>
        <w:t>–</w:t>
      </w:r>
      <w:r>
        <w:rPr>
          <w:bCs/>
        </w:rPr>
        <w:t xml:space="preserve"> A proposta que apresentar preço superior ao preço máximo estabelecido, de acordo com o Anexo I, será automaticamente desclassificada;</w:t>
      </w:r>
    </w:p>
    <w:p w:rsidR="001A2299" w:rsidRDefault="001A2299" w:rsidP="001A2299">
      <w:pPr>
        <w:spacing w:line="360" w:lineRule="auto"/>
        <w:jc w:val="both"/>
        <w:rPr>
          <w:color w:val="000000"/>
        </w:rPr>
      </w:pPr>
      <w:r>
        <w:rPr>
          <w:color w:val="000000"/>
        </w:rPr>
        <w:t xml:space="preserve">6.6 - A proposta deverá ser apresentada em uma via de papel, sem emendas ou rasuras </w:t>
      </w:r>
      <w:proofErr w:type="gramStart"/>
      <w:r>
        <w:rPr>
          <w:color w:val="000000"/>
        </w:rPr>
        <w:t>sob pena</w:t>
      </w:r>
      <w:proofErr w:type="gramEnd"/>
      <w:r>
        <w:rPr>
          <w:color w:val="000000"/>
        </w:rPr>
        <w:t xml:space="preserve"> de desclassificação e uma via em meio digital, a partir do programa </w:t>
      </w:r>
      <w:proofErr w:type="spellStart"/>
      <w:r>
        <w:rPr>
          <w:color w:val="000000"/>
        </w:rPr>
        <w:t>Betha</w:t>
      </w:r>
      <w:proofErr w:type="spellEnd"/>
      <w:r>
        <w:rPr>
          <w:color w:val="000000"/>
        </w:rPr>
        <w:t xml:space="preserve"> </w:t>
      </w:r>
      <w:proofErr w:type="spellStart"/>
      <w:r>
        <w:rPr>
          <w:color w:val="000000"/>
        </w:rPr>
        <w:t>Auto-Cotação</w:t>
      </w:r>
      <w:proofErr w:type="spellEnd"/>
      <w:r>
        <w:rPr>
          <w:color w:val="000000"/>
        </w:rPr>
        <w:t xml:space="preserve"> 2.0, devendo esta ser entregue em disquete, CD ou em PEN DRIVE.</w:t>
      </w:r>
    </w:p>
    <w:p w:rsidR="001A2299" w:rsidRDefault="001A2299" w:rsidP="001A2299">
      <w:pPr>
        <w:spacing w:line="360" w:lineRule="auto"/>
        <w:ind w:firstLine="708"/>
        <w:jc w:val="both"/>
      </w:pPr>
      <w:r>
        <w:t xml:space="preserve">6.6.1 – O arquivo em disco destina-se a </w:t>
      </w:r>
      <w:proofErr w:type="gramStart"/>
      <w:r>
        <w:t>agilizar</w:t>
      </w:r>
      <w:proofErr w:type="gramEnd"/>
      <w:r>
        <w:t xml:space="preserve"> o procedimento de abertura e julgamento das propostas, não sendo fator de desclassificação da proponente.</w:t>
      </w:r>
    </w:p>
    <w:p w:rsidR="001A2299" w:rsidRDefault="001A2299" w:rsidP="001A2299">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1A2299" w:rsidRDefault="001A2299" w:rsidP="001A2299">
      <w:pPr>
        <w:spacing w:line="360" w:lineRule="auto"/>
        <w:jc w:val="both"/>
        <w:outlineLvl w:val="0"/>
      </w:pPr>
      <w:r>
        <w:t>6.8 - A falta de data e/ou rubrica da proposta poderá ser suprida pelo representante legal presente à reunião de abertura dos envelopes "Proposta" com poderes para esse fim.</w:t>
      </w:r>
    </w:p>
    <w:p w:rsidR="001A2299" w:rsidRDefault="001A2299" w:rsidP="001A2299">
      <w:pPr>
        <w:spacing w:line="360" w:lineRule="auto"/>
        <w:jc w:val="both"/>
      </w:pPr>
      <w:r>
        <w:t>6.9. - A falta do CNPJ e/ou endereço completo poderá também ser preenchida pelos dados constantes dos documentos apresentados dentro do envelope "Documentação".</w:t>
      </w:r>
    </w:p>
    <w:p w:rsidR="001A2299" w:rsidRDefault="001A2299" w:rsidP="001A2299">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1A2299" w:rsidRDefault="001A2299" w:rsidP="001A2299">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1A2299" w:rsidRDefault="001A2299" w:rsidP="001A2299">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1A2299" w:rsidRDefault="001A2299" w:rsidP="001A2299">
      <w:pPr>
        <w:spacing w:line="360" w:lineRule="auto"/>
        <w:jc w:val="both"/>
      </w:pPr>
      <w:r>
        <w:tab/>
      </w:r>
    </w:p>
    <w:p w:rsidR="001A2299" w:rsidRDefault="001A2299" w:rsidP="001A2299">
      <w:pPr>
        <w:spacing w:line="360" w:lineRule="auto"/>
        <w:jc w:val="both"/>
        <w:outlineLvl w:val="0"/>
        <w:rPr>
          <w:b/>
        </w:rPr>
      </w:pPr>
      <w:r>
        <w:rPr>
          <w:b/>
        </w:rPr>
        <w:t>7. DA HABILITAÇÃO</w:t>
      </w:r>
    </w:p>
    <w:p w:rsidR="001A2299" w:rsidRDefault="001A2299" w:rsidP="001A2299">
      <w:pPr>
        <w:spacing w:line="360" w:lineRule="auto"/>
        <w:jc w:val="both"/>
      </w:pPr>
      <w:r>
        <w:t>Para habilitação dos licitantes, será exigida, a documentação prevista na Lei que rege a modalidade:</w:t>
      </w:r>
    </w:p>
    <w:p w:rsidR="001A2299" w:rsidRDefault="001A2299" w:rsidP="001A2299">
      <w:pPr>
        <w:spacing w:line="360" w:lineRule="auto"/>
        <w:jc w:val="both"/>
      </w:pPr>
      <w:r>
        <w:t xml:space="preserve">7.1. </w:t>
      </w:r>
      <w:r>
        <w:rPr>
          <w:u w:val="single"/>
        </w:rPr>
        <w:t>Habilitação Jurídica:</w:t>
      </w:r>
      <w:r>
        <w:t xml:space="preserve"> </w:t>
      </w:r>
    </w:p>
    <w:p w:rsidR="001A2299" w:rsidRDefault="001A2299" w:rsidP="00C94A10">
      <w:pPr>
        <w:numPr>
          <w:ilvl w:val="0"/>
          <w:numId w:val="6"/>
        </w:numPr>
        <w:overflowPunct/>
        <w:autoSpaceDE/>
        <w:adjustRightInd/>
        <w:spacing w:line="360" w:lineRule="auto"/>
        <w:jc w:val="both"/>
        <w:textAlignment w:val="auto"/>
      </w:pPr>
      <w:r>
        <w:lastRenderedPageBreak/>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1A2299" w:rsidRDefault="001A2299" w:rsidP="00C94A10">
      <w:pPr>
        <w:numPr>
          <w:ilvl w:val="0"/>
          <w:numId w:val="6"/>
        </w:numPr>
        <w:overflowPunct/>
        <w:autoSpaceDE/>
        <w:adjustRightInd/>
        <w:spacing w:line="360" w:lineRule="auto"/>
        <w:jc w:val="both"/>
        <w:textAlignment w:val="auto"/>
      </w:pPr>
      <w:r>
        <w:t>Prova de inscrição no Cadastro Nacional de Pessoa Jurídica - CNPJ.</w:t>
      </w:r>
    </w:p>
    <w:p w:rsidR="001A2299" w:rsidRDefault="001A2299" w:rsidP="00C94A10">
      <w:pPr>
        <w:numPr>
          <w:ilvl w:val="0"/>
          <w:numId w:val="6"/>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1A2299" w:rsidRDefault="001A2299" w:rsidP="001A2299">
      <w:pPr>
        <w:spacing w:line="360" w:lineRule="auto"/>
        <w:jc w:val="both"/>
      </w:pPr>
      <w:r>
        <w:t xml:space="preserve">7.2. </w:t>
      </w:r>
      <w:r>
        <w:rPr>
          <w:u w:val="single"/>
        </w:rPr>
        <w:t>Regularidade Fiscal:</w:t>
      </w:r>
      <w:r>
        <w:t xml:space="preserve"> </w:t>
      </w:r>
    </w:p>
    <w:p w:rsidR="001A2299" w:rsidRDefault="001A2299" w:rsidP="00C94A10">
      <w:pPr>
        <w:numPr>
          <w:ilvl w:val="0"/>
          <w:numId w:val="7"/>
        </w:numPr>
        <w:overflowPunct/>
        <w:autoSpaceDE/>
        <w:adjustRightInd/>
        <w:spacing w:line="360" w:lineRule="auto"/>
        <w:jc w:val="both"/>
        <w:textAlignment w:val="auto"/>
      </w:pPr>
      <w:r>
        <w:t>Prova da regularidade para a Fazenda Federal, União e Previdenciárias;</w:t>
      </w:r>
    </w:p>
    <w:p w:rsidR="001A2299" w:rsidRDefault="001A2299" w:rsidP="00C94A10">
      <w:pPr>
        <w:numPr>
          <w:ilvl w:val="0"/>
          <w:numId w:val="7"/>
        </w:numPr>
        <w:overflowPunct/>
        <w:autoSpaceDE/>
        <w:adjustRightInd/>
        <w:spacing w:line="360" w:lineRule="auto"/>
        <w:jc w:val="both"/>
        <w:textAlignment w:val="auto"/>
      </w:pPr>
      <w:r>
        <w:t>Prova da regularidade para a Fazenda Estadual;</w:t>
      </w:r>
    </w:p>
    <w:p w:rsidR="001A2299" w:rsidRDefault="001A2299" w:rsidP="00C94A10">
      <w:pPr>
        <w:numPr>
          <w:ilvl w:val="0"/>
          <w:numId w:val="7"/>
        </w:numPr>
        <w:overflowPunct/>
        <w:autoSpaceDE/>
        <w:adjustRightInd/>
        <w:spacing w:line="360" w:lineRule="auto"/>
        <w:jc w:val="both"/>
        <w:textAlignment w:val="auto"/>
      </w:pPr>
      <w:r>
        <w:t>Prova da regularidade para a Fazenda</w:t>
      </w:r>
      <w:proofErr w:type="gramStart"/>
      <w:r>
        <w:t xml:space="preserve">  </w:t>
      </w:r>
      <w:proofErr w:type="gramEnd"/>
      <w:r>
        <w:t>Municipal do domicílio ou sede do proponente, ou outra equivalente, na forma de lei.</w:t>
      </w:r>
    </w:p>
    <w:p w:rsidR="001A2299" w:rsidRDefault="001A2299" w:rsidP="00C94A10">
      <w:pPr>
        <w:numPr>
          <w:ilvl w:val="0"/>
          <w:numId w:val="7"/>
        </w:numPr>
        <w:overflowPunct/>
        <w:autoSpaceDE/>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1A2299" w:rsidRDefault="001A2299" w:rsidP="00C94A10">
      <w:pPr>
        <w:numPr>
          <w:ilvl w:val="0"/>
          <w:numId w:val="7"/>
        </w:numPr>
        <w:overflowPunct/>
        <w:autoSpaceDE/>
        <w:adjustRightInd/>
        <w:spacing w:line="360" w:lineRule="auto"/>
        <w:jc w:val="both"/>
        <w:textAlignment w:val="auto"/>
      </w:pPr>
      <w:r>
        <w:t>CNDT – Certidão Negativa de Débitos Trabalhistas, de acordo com as prerrogativas da Lei 12.440/11, com validade.</w:t>
      </w:r>
    </w:p>
    <w:p w:rsidR="001A2299" w:rsidRDefault="001A2299" w:rsidP="001A2299">
      <w:pPr>
        <w:spacing w:line="360" w:lineRule="auto"/>
        <w:jc w:val="both"/>
      </w:pPr>
      <w:r>
        <w:t xml:space="preserve">7.3. </w:t>
      </w:r>
      <w:r>
        <w:rPr>
          <w:u w:val="single"/>
        </w:rPr>
        <w:t>Qualificação Técnica:</w:t>
      </w:r>
    </w:p>
    <w:p w:rsidR="001A2299" w:rsidRDefault="001A2299" w:rsidP="00C94A10">
      <w:pPr>
        <w:numPr>
          <w:ilvl w:val="0"/>
          <w:numId w:val="8"/>
        </w:numPr>
        <w:overflowPunct/>
        <w:spacing w:line="360" w:lineRule="auto"/>
        <w:ind w:left="0" w:firstLine="357"/>
        <w:textAlignment w:val="auto"/>
        <w:rPr>
          <w:color w:val="000000"/>
        </w:rPr>
      </w:pPr>
      <w:r>
        <w:t xml:space="preserve">Certidão de Regularidade, emitida pela Superintendência de Seguros Privados – SUSEP, que comprove que a licitante está </w:t>
      </w:r>
      <w:proofErr w:type="gramStart"/>
      <w:r>
        <w:t>autorizado</w:t>
      </w:r>
      <w:proofErr w:type="gramEnd"/>
      <w:r>
        <w:t xml:space="preserve"> a operar no mercado segurador brasileiro. </w:t>
      </w:r>
    </w:p>
    <w:p w:rsidR="001A2299" w:rsidRDefault="001A2299" w:rsidP="00C94A10">
      <w:pPr>
        <w:numPr>
          <w:ilvl w:val="0"/>
          <w:numId w:val="8"/>
        </w:numPr>
        <w:overflowPunct/>
        <w:spacing w:line="360" w:lineRule="auto"/>
        <w:ind w:left="0" w:firstLine="357"/>
        <w:textAlignment w:val="auto"/>
        <w:rPr>
          <w:color w:val="000000"/>
        </w:rPr>
      </w:pPr>
      <w:r>
        <w:t xml:space="preserve">O pregoeiro poderá verificar a regularidade da licitante por meio de consulta à base de dados da SUSEP, pela Internet. </w:t>
      </w:r>
    </w:p>
    <w:p w:rsidR="001A2299" w:rsidRDefault="001A2299" w:rsidP="00C94A10">
      <w:pPr>
        <w:numPr>
          <w:ilvl w:val="0"/>
          <w:numId w:val="8"/>
        </w:numPr>
        <w:overflowPunct/>
        <w:spacing w:line="360" w:lineRule="auto"/>
        <w:ind w:left="0" w:firstLine="357"/>
        <w:jc w:val="both"/>
        <w:textAlignment w:val="auto"/>
      </w:pPr>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1A2299" w:rsidRDefault="001A2299" w:rsidP="00C94A10">
      <w:pPr>
        <w:numPr>
          <w:ilvl w:val="0"/>
          <w:numId w:val="8"/>
        </w:numPr>
        <w:overflowPunct/>
        <w:spacing w:line="360" w:lineRule="auto"/>
        <w:ind w:left="0" w:firstLine="357"/>
        <w:jc w:val="both"/>
        <w:textAlignment w:val="auto"/>
      </w:pPr>
      <w:r>
        <w:t xml:space="preserve">Declaração indicando filial ou representação tecnicamente qualificada, durante a vigência do seguro num </w:t>
      </w:r>
      <w:r>
        <w:rPr>
          <w:u w:val="single"/>
        </w:rPr>
        <w:t xml:space="preserve">raio </w:t>
      </w:r>
      <w:r>
        <w:t xml:space="preserve">não superior a </w:t>
      </w:r>
      <w:proofErr w:type="gramStart"/>
      <w:r>
        <w:t>100km</w:t>
      </w:r>
      <w:proofErr w:type="gramEnd"/>
      <w:r>
        <w:t xml:space="preserve"> do município de Belmonte-SC, indicando ainda nome do representante/filial, telefone/fax, endereço e e-mail para contato.</w:t>
      </w:r>
    </w:p>
    <w:p w:rsidR="001A2299" w:rsidRDefault="001A2299" w:rsidP="001A2299">
      <w:pPr>
        <w:spacing w:line="360" w:lineRule="auto"/>
        <w:jc w:val="both"/>
      </w:pPr>
      <w:r>
        <w:t>7.4. Os documentos necessários à habilitação do proponente poderão ser apresentados em original ou por qualquer processo de cópia autenticada por cartório competente ou por servidor da administração ou publicação em órgão da imprensa oficial.</w:t>
      </w:r>
    </w:p>
    <w:p w:rsidR="001A2299" w:rsidRDefault="001A2299" w:rsidP="001A2299">
      <w:pPr>
        <w:spacing w:line="360" w:lineRule="auto"/>
        <w:jc w:val="both"/>
      </w:pPr>
      <w:r>
        <w:t xml:space="preserve">7.5. O envelope de documentação deste pregão que não forem abertos </w:t>
      </w:r>
      <w:proofErr w:type="gramStart"/>
      <w:r>
        <w:t>serão devolvidos</w:t>
      </w:r>
      <w:proofErr w:type="gramEnd"/>
      <w:r>
        <w:t xml:space="preserve"> para a proponente, no final da sessão.</w:t>
      </w:r>
    </w:p>
    <w:p w:rsidR="001A2299" w:rsidRDefault="001A2299" w:rsidP="001A2299">
      <w:pPr>
        <w:spacing w:line="360" w:lineRule="auto"/>
        <w:jc w:val="both"/>
      </w:pPr>
      <w:r>
        <w:t>7.6. As microempresas e empresas de pequeno porte deverão apresentar toda a documentação exigida no presente edital</w:t>
      </w:r>
      <w:r>
        <w:rPr>
          <w:b/>
          <w:bCs/>
        </w:rPr>
        <w:t xml:space="preserve">, </w:t>
      </w:r>
      <w:r>
        <w:t>mesmo que esta apresente alguma restrição na comprovação da regularidade fiscal.</w:t>
      </w:r>
    </w:p>
    <w:p w:rsidR="001A2299" w:rsidRDefault="001A2299" w:rsidP="001A2299">
      <w:pPr>
        <w:spacing w:line="360" w:lineRule="auto"/>
        <w:ind w:firstLine="708"/>
        <w:jc w:val="both"/>
      </w:pPr>
      <w:r>
        <w:t xml:space="preserve">7.6.1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nos termos da Lei Complementar nº 123/2006 (alterada pela Lei 147/2014), art. 42 e 43, § 1º,</w:t>
      </w:r>
      <w:proofErr w:type="gramStart"/>
      <w:r>
        <w:t xml:space="preserve">  </w:t>
      </w:r>
      <w:proofErr w:type="gramEnd"/>
      <w:r>
        <w:t xml:space="preserve">será assegurado o prazo de </w:t>
      </w:r>
      <w:r>
        <w:rPr>
          <w:b/>
        </w:rPr>
        <w:t>até 5</w:t>
      </w:r>
      <w:r>
        <w:rPr>
          <w:b/>
          <w:bCs/>
        </w:rPr>
        <w:t xml:space="preserve"> (cinco) </w:t>
      </w:r>
      <w:r>
        <w:t xml:space="preserve">dias úteis, prorrogável por igual período, cujo termo inicial corresponderá ao momento em que ela for declarada vencedora do certame (excluído da contagem do prazo este dia), para regularização </w:t>
      </w:r>
      <w:r>
        <w:lastRenderedPageBreak/>
        <w:t>da documentação, pagamento ou parcelamento do débito, e emissão de eventuais certidões negativas ou positivas com efeito de certidão negativa, e comprovação da regularização para este Pregão.</w:t>
      </w:r>
    </w:p>
    <w:p w:rsidR="001A2299" w:rsidRDefault="001A2299" w:rsidP="001A2299">
      <w:pPr>
        <w:spacing w:line="360" w:lineRule="auto"/>
        <w:ind w:firstLine="708"/>
        <w:jc w:val="both"/>
        <w:rPr>
          <w:bCs/>
        </w:rPr>
      </w:pPr>
      <w:r>
        <w:rPr>
          <w:bCs/>
        </w:rPr>
        <w:t>7.6.2</w:t>
      </w:r>
      <w:r>
        <w:rPr>
          <w:b/>
          <w:bCs/>
        </w:rPr>
        <w:t xml:space="preserve"> – </w:t>
      </w:r>
      <w:r>
        <w:t xml:space="preserve">A </w:t>
      </w:r>
      <w:proofErr w:type="gramStart"/>
      <w:r>
        <w:t>não-regularização</w:t>
      </w:r>
      <w:proofErr w:type="gramEnd"/>
      <w: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A2299" w:rsidRDefault="001A2299" w:rsidP="001A2299">
      <w:pPr>
        <w:spacing w:line="360" w:lineRule="auto"/>
        <w:jc w:val="both"/>
      </w:pPr>
    </w:p>
    <w:p w:rsidR="001A2299" w:rsidRDefault="001A2299" w:rsidP="001A2299">
      <w:pPr>
        <w:spacing w:line="360" w:lineRule="auto"/>
        <w:jc w:val="both"/>
        <w:rPr>
          <w:b/>
        </w:rPr>
      </w:pPr>
      <w:r>
        <w:rPr>
          <w:b/>
        </w:rPr>
        <w:t>8. DO PROCEDIMENTO LICITATÓRIO</w:t>
      </w:r>
    </w:p>
    <w:p w:rsidR="001A2299" w:rsidRDefault="001A2299" w:rsidP="001A2299">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1A2299" w:rsidRDefault="001A2299" w:rsidP="001A2299">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t>sob pena</w:t>
      </w:r>
      <w:proofErr w:type="gramEnd"/>
      <w:r>
        <w:t xml:space="preserve"> de decair o direito.</w:t>
      </w:r>
    </w:p>
    <w:p w:rsidR="001A2299" w:rsidRDefault="001A2299" w:rsidP="001A2299">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1A2299" w:rsidRDefault="001A2299" w:rsidP="001A2299">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1A2299" w:rsidRDefault="001A2299" w:rsidP="001A2299">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1A2299" w:rsidRDefault="001A2299" w:rsidP="001A2299">
      <w:pPr>
        <w:spacing w:line="360" w:lineRule="auto"/>
        <w:jc w:val="both"/>
      </w:pPr>
      <w:proofErr w:type="gramStart"/>
      <w:r>
        <w:t>8.6 Caso</w:t>
      </w:r>
      <w:proofErr w:type="gramEnd"/>
      <w:r>
        <w:t xml:space="preserve"> duas ou mais propostas iniciais apresentem preços iguais, será realizado sorteio para determinação da ordem de oferta dos lances.</w:t>
      </w:r>
    </w:p>
    <w:p w:rsidR="001A2299" w:rsidRDefault="001A2299" w:rsidP="001A2299">
      <w:pPr>
        <w:spacing w:line="360" w:lineRule="auto"/>
        <w:jc w:val="both"/>
      </w:pPr>
      <w:smartTag w:uri="urn:schemas-microsoft-com:office:smarttags" w:element="metricconverter">
        <w:smartTagPr>
          <w:attr w:name="ProductID" w:val="8.7 A"/>
        </w:smartTagPr>
        <w:r>
          <w:t>8.7 A</w:t>
        </w:r>
      </w:smartTag>
      <w:r>
        <w:t xml:space="preserve"> oferta dos lances deverá ser efetuada por Item, na ordem decrescente de preço, no momento em que for conferida a palavra ao licitante.</w:t>
      </w:r>
    </w:p>
    <w:p w:rsidR="001A2299" w:rsidRDefault="001A2299" w:rsidP="001A2299">
      <w:pPr>
        <w:spacing w:line="360" w:lineRule="auto"/>
        <w:jc w:val="both"/>
      </w:pPr>
      <w:r>
        <w:t xml:space="preserve">8.8 </w:t>
      </w:r>
      <w:proofErr w:type="gramStart"/>
      <w:r>
        <w:t>É</w:t>
      </w:r>
      <w:proofErr w:type="gramEnd"/>
      <w:r>
        <w:t xml:space="preserve"> vedada a oferta de lances com vista ao empate.</w:t>
      </w:r>
    </w:p>
    <w:p w:rsidR="001A2299" w:rsidRDefault="001A2299" w:rsidP="001A2299">
      <w:pPr>
        <w:spacing w:line="360" w:lineRule="auto"/>
        <w:jc w:val="both"/>
      </w:pPr>
      <w:r>
        <w:t xml:space="preserve">8.9 Dos lances ofertados não </w:t>
      </w:r>
      <w:proofErr w:type="gramStart"/>
      <w:r>
        <w:t>caberá</w:t>
      </w:r>
      <w:proofErr w:type="gramEnd"/>
      <w:r>
        <w:t xml:space="preserve"> retratação.</w:t>
      </w:r>
    </w:p>
    <w:p w:rsidR="001A2299" w:rsidRDefault="001A2299" w:rsidP="001A2299">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1A2299" w:rsidRDefault="001A2299" w:rsidP="001A2299">
      <w:pPr>
        <w:spacing w:line="360" w:lineRule="auto"/>
        <w:jc w:val="both"/>
      </w:pPr>
      <w:r>
        <w:t>8.11 Esgotados os lances verbais será encerrada a etapa competitiva e ordenadas as ofertas, exclusivamente pelo critério de menor preço.</w:t>
      </w:r>
    </w:p>
    <w:p w:rsidR="001A2299" w:rsidRDefault="001A2299" w:rsidP="001A2299">
      <w:pPr>
        <w:spacing w:line="360" w:lineRule="auto"/>
        <w:jc w:val="both"/>
      </w:pPr>
      <w:r>
        <w:lastRenderedPageBreak/>
        <w:t xml:space="preserve">8.11.1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1A2299" w:rsidRDefault="001A2299" w:rsidP="001A2299">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1A2299" w:rsidRDefault="001A2299" w:rsidP="001A2299">
      <w:pPr>
        <w:spacing w:line="360" w:lineRule="auto"/>
        <w:jc w:val="both"/>
      </w:pPr>
      <w:r>
        <w:rPr>
          <w:bCs/>
        </w:rPr>
        <w:t>8.11.3.</w:t>
      </w:r>
      <w:r>
        <w:rPr>
          <w:b/>
          <w:bCs/>
        </w:rPr>
        <w:t xml:space="preserve"> </w:t>
      </w:r>
      <w:r>
        <w:t>Para efeito do disposto no item 8.11.1, ocorrendo o empate, proceder-se-á da seguinte forma:</w:t>
      </w:r>
    </w:p>
    <w:p w:rsidR="001A2299" w:rsidRDefault="001A2299" w:rsidP="001A2299">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w:t>
      </w:r>
      <w:proofErr w:type="gramStart"/>
      <w:r>
        <w:rPr>
          <w:b/>
          <w:bCs/>
        </w:rPr>
        <w:t>5</w:t>
      </w:r>
      <w:proofErr w:type="gramEnd"/>
      <w:r>
        <w:rPr>
          <w:b/>
          <w:bCs/>
        </w:rPr>
        <w:t xml:space="preserve">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1A2299" w:rsidRDefault="001A2299" w:rsidP="001A2299">
      <w:pPr>
        <w:spacing w:line="360" w:lineRule="auto"/>
        <w:jc w:val="both"/>
      </w:pPr>
      <w:r>
        <w:t xml:space="preserve">II - Se a oferta não for aceitável ou se a licitante desatender às exigências </w:t>
      </w:r>
      <w:proofErr w:type="spellStart"/>
      <w:r>
        <w:t>habilitatórias</w:t>
      </w:r>
      <w:proofErr w:type="spellEnd"/>
      <w:r>
        <w:t xml:space="preserve">, a Pregoeiro examinará a oferta </w:t>
      </w:r>
      <w:proofErr w:type="spellStart"/>
      <w:r>
        <w:t>subseqüente</w:t>
      </w:r>
      <w:proofErr w:type="spellEnd"/>
      <w: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1A2299" w:rsidRDefault="001A2299" w:rsidP="001A2299">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1A2299" w:rsidRDefault="001A2299" w:rsidP="001A2299">
      <w:pPr>
        <w:spacing w:line="360" w:lineRule="auto"/>
        <w:jc w:val="both"/>
      </w:pPr>
      <w:r>
        <w:rPr>
          <w:bCs/>
        </w:rPr>
        <w:t>8.11.4.</w:t>
      </w:r>
      <w:r>
        <w:rPr>
          <w:b/>
          <w:bCs/>
        </w:rPr>
        <w:t xml:space="preserve"> </w:t>
      </w:r>
      <w:r>
        <w:t xml:space="preserve">Na hipótese de </w:t>
      </w:r>
      <w:proofErr w:type="gramStart"/>
      <w:r>
        <w:t>não-contratação</w:t>
      </w:r>
      <w:proofErr w:type="gramEnd"/>
      <w:r>
        <w:t xml:space="preserve"> nos termos previstos no subitem 8.11.1, o objeto licitado será adjudicado, após verificado o atendimento às condições de habilitação, em favor da proposta originalmente vencedora do certame.</w:t>
      </w:r>
    </w:p>
    <w:p w:rsidR="001A2299" w:rsidRDefault="001A2299" w:rsidP="001A2299">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1A2299" w:rsidRDefault="001A2299" w:rsidP="001A2299">
      <w:pPr>
        <w:spacing w:line="360" w:lineRule="auto"/>
        <w:jc w:val="both"/>
      </w:pPr>
      <w:r>
        <w:rPr>
          <w:bCs/>
        </w:rPr>
        <w:t>8.12.</w:t>
      </w:r>
      <w:r>
        <w:rPr>
          <w:b/>
          <w:bCs/>
        </w:rPr>
        <w:t xml:space="preserve"> </w:t>
      </w:r>
      <w:proofErr w:type="gramStart"/>
      <w:r>
        <w:t>Caso não se realizem</w:t>
      </w:r>
      <w:proofErr w:type="gramEnd"/>
      <w:r>
        <w:t xml:space="preserve"> lances verbais, será identificada a proposta escrita de menor preço. </w:t>
      </w:r>
    </w:p>
    <w:p w:rsidR="001A2299" w:rsidRDefault="001A2299" w:rsidP="001A2299">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1A2299" w:rsidRDefault="001A2299" w:rsidP="001A2299">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1A2299" w:rsidRDefault="001A2299" w:rsidP="001A2299">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 xml:space="preserve">prazo de até </w:t>
      </w:r>
      <w:proofErr w:type="gramStart"/>
      <w:r>
        <w:rPr>
          <w:b/>
          <w:bCs/>
        </w:rPr>
        <w:t>5</w:t>
      </w:r>
      <w:proofErr w:type="gramEnd"/>
      <w:r>
        <w:rPr>
          <w:b/>
          <w:bCs/>
        </w:rPr>
        <w:t xml:space="preserve">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1A2299" w:rsidRDefault="001A2299" w:rsidP="001A2299">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1A2299" w:rsidRDefault="001A2299" w:rsidP="001A2299">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w:t>
      </w:r>
      <w:r>
        <w:lastRenderedPageBreak/>
        <w:t xml:space="preserve">condições de habilitação, na ordem de classificação, e assim sucessivamente, até a apuração de uma proposta que atenda ao Edital e seus anexos, sendo </w:t>
      </w:r>
      <w:proofErr w:type="gramStart"/>
      <w:r>
        <w:t>a respectiva licitante declarada vencedora e a ela adjudicado</w:t>
      </w:r>
      <w:proofErr w:type="gramEnd"/>
      <w:r>
        <w:t xml:space="preserve"> o objeto desta licitação.</w:t>
      </w:r>
    </w:p>
    <w:p w:rsidR="001A2299" w:rsidRDefault="001A2299" w:rsidP="001A2299">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1A2299" w:rsidRDefault="001A2299" w:rsidP="001A2299">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 xml:space="preserve">prazo de </w:t>
      </w:r>
      <w:proofErr w:type="gramStart"/>
      <w:r>
        <w:rPr>
          <w:b/>
          <w:bCs/>
        </w:rPr>
        <w:t>8</w:t>
      </w:r>
      <w:proofErr w:type="gramEnd"/>
      <w:r>
        <w:rPr>
          <w:b/>
          <w:bCs/>
        </w:rPr>
        <w:t xml:space="preserve"> (oito) dias úteis</w:t>
      </w:r>
      <w:r>
        <w:t>, apresentarem outras.</w:t>
      </w:r>
    </w:p>
    <w:p w:rsidR="001A2299" w:rsidRDefault="001A2299" w:rsidP="001A2299">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A2299" w:rsidRDefault="001A2299" w:rsidP="001A2299">
      <w:pPr>
        <w:spacing w:line="360" w:lineRule="auto"/>
        <w:jc w:val="both"/>
      </w:pPr>
      <w:r>
        <w:rPr>
          <w:bCs/>
        </w:rPr>
        <w:t>8.20.</w:t>
      </w:r>
      <w:r>
        <w:rPr>
          <w:b/>
          <w:bCs/>
        </w:rPr>
        <w:t xml:space="preserve"> </w:t>
      </w:r>
      <w:r>
        <w:t>Em nenhuma hipótese será recebida proposta fora do prazo estabelecido.</w:t>
      </w:r>
    </w:p>
    <w:p w:rsidR="001A2299" w:rsidRDefault="001A2299" w:rsidP="001A2299">
      <w:pPr>
        <w:spacing w:line="360" w:lineRule="auto"/>
        <w:jc w:val="both"/>
      </w:pPr>
      <w:r>
        <w:rPr>
          <w:bCs/>
        </w:rPr>
        <w:t>8.21.</w:t>
      </w:r>
      <w:r>
        <w:rPr>
          <w:b/>
          <w:bCs/>
        </w:rPr>
        <w:t xml:space="preserve"> </w:t>
      </w:r>
      <w:r>
        <w:t xml:space="preserve">Não </w:t>
      </w:r>
      <w:proofErr w:type="gramStart"/>
      <w:r>
        <w:t>serão</w:t>
      </w:r>
      <w:proofErr w:type="gramEnd"/>
      <w:r>
        <w:t xml:space="preserve"> motivo de desclassificação simples omissões que sejam irrelevantes para o entendimento das propostas, que não venham causar prejuízo para ao Município de Belmonte e nem ferir os direitos das demais licitantes.</w:t>
      </w:r>
    </w:p>
    <w:p w:rsidR="001A2299" w:rsidRDefault="001A2299" w:rsidP="001A2299">
      <w:pPr>
        <w:spacing w:line="360" w:lineRule="auto"/>
        <w:jc w:val="both"/>
      </w:pPr>
      <w:r>
        <w:t xml:space="preserve">8.22 Não </w:t>
      </w:r>
      <w:proofErr w:type="gramStart"/>
      <w:r>
        <w:t>será</w:t>
      </w:r>
      <w:proofErr w:type="gramEnd"/>
      <w:r>
        <w:t xml:space="preserve"> considerada qualquer oferta de vantagem não prevista neste edital.</w:t>
      </w:r>
    </w:p>
    <w:p w:rsidR="001A2299" w:rsidRDefault="001A2299" w:rsidP="001A2299">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1A2299" w:rsidRDefault="001A2299" w:rsidP="001A2299">
      <w:pPr>
        <w:spacing w:line="360" w:lineRule="auto"/>
        <w:jc w:val="both"/>
      </w:pPr>
      <w:r>
        <w:t xml:space="preserve">8.24 Da Sessão Pública </w:t>
      </w:r>
      <w:proofErr w:type="gramStart"/>
      <w:r>
        <w:t>será</w:t>
      </w:r>
      <w:proofErr w:type="gramEnd"/>
      <w:r>
        <w:t xml:space="preserve"> lavrada ata circunstanciada, devendo esta ser assinada pelo Pregoeiro e por todos os licitantes presentes.</w:t>
      </w:r>
    </w:p>
    <w:p w:rsidR="001A2299" w:rsidRDefault="001A2299" w:rsidP="001A2299">
      <w:pPr>
        <w:spacing w:line="360" w:lineRule="auto"/>
        <w:jc w:val="both"/>
        <w:outlineLvl w:val="0"/>
        <w:rPr>
          <w:b/>
        </w:rPr>
      </w:pPr>
    </w:p>
    <w:p w:rsidR="001A2299" w:rsidRDefault="001A2299" w:rsidP="001A2299">
      <w:pPr>
        <w:spacing w:line="360" w:lineRule="auto"/>
        <w:jc w:val="both"/>
        <w:outlineLvl w:val="0"/>
        <w:rPr>
          <w:b/>
        </w:rPr>
      </w:pPr>
      <w:r>
        <w:rPr>
          <w:b/>
        </w:rPr>
        <w:t>9. DOS CRITÉRIOS DE JULGAMENTO E ADJUDICAÇÃO</w:t>
      </w:r>
    </w:p>
    <w:p w:rsidR="001A2299" w:rsidRDefault="001A2299" w:rsidP="001A2299">
      <w:pPr>
        <w:spacing w:line="360" w:lineRule="auto"/>
        <w:jc w:val="both"/>
      </w:pPr>
      <w:r>
        <w:t xml:space="preserve">9.1. No julgamento das propostas, será considerada vencedora a de Menor Preço Unitário Por Lote, desde que atendidas </w:t>
      </w:r>
      <w:proofErr w:type="gramStart"/>
      <w:r>
        <w:t>as</w:t>
      </w:r>
      <w:proofErr w:type="gramEnd"/>
      <w:r>
        <w:t xml:space="preserve"> especificações constantes deste Edital.</w:t>
      </w:r>
    </w:p>
    <w:p w:rsidR="001A2299" w:rsidRDefault="001A2299" w:rsidP="001A2299">
      <w:pPr>
        <w:spacing w:line="360" w:lineRule="auto"/>
        <w:jc w:val="both"/>
      </w:pPr>
      <w:r>
        <w:t>9.2. Havendo divergência entre os valores informados no arquivo eletrônico e a proposta impressa, prevalecerá a proposta impressa, sendo feitas as devidas correções.</w:t>
      </w:r>
    </w:p>
    <w:p w:rsidR="001A2299" w:rsidRDefault="001A2299" w:rsidP="001A2299">
      <w:pPr>
        <w:spacing w:line="360" w:lineRule="auto"/>
        <w:jc w:val="both"/>
      </w:pPr>
      <w:r>
        <w:t xml:space="preserve">9.3. O objeto deste PREGÃO será adjudicado, POR MENOR PREÇO UNITÁRIO POR LOTE. </w:t>
      </w:r>
    </w:p>
    <w:p w:rsidR="001A2299" w:rsidRDefault="001A2299" w:rsidP="001A2299">
      <w:pPr>
        <w:spacing w:line="360" w:lineRule="auto"/>
        <w:jc w:val="both"/>
      </w:pPr>
    </w:p>
    <w:p w:rsidR="001A2299" w:rsidRDefault="001A2299" w:rsidP="001A2299">
      <w:pPr>
        <w:spacing w:line="360" w:lineRule="auto"/>
        <w:jc w:val="both"/>
        <w:rPr>
          <w:b/>
        </w:rPr>
      </w:pPr>
      <w:r>
        <w:t xml:space="preserve"> </w:t>
      </w:r>
      <w:r>
        <w:rPr>
          <w:b/>
        </w:rPr>
        <w:t>10.  DA IMPUGNAÇÃO DO ATO CONVOCATÓRIO</w:t>
      </w:r>
    </w:p>
    <w:p w:rsidR="001A2299" w:rsidRDefault="001A2299" w:rsidP="001A2299">
      <w:pPr>
        <w:spacing w:line="360" w:lineRule="auto"/>
        <w:jc w:val="both"/>
      </w:pPr>
      <w:proofErr w:type="gramStart"/>
      <w:r>
        <w:t>10.1 Até o segundo dia</w:t>
      </w:r>
      <w:proofErr w:type="gramEnd"/>
      <w:r>
        <w:t xml:space="preserve"> útil que anteceder a abertura dos envelopes das propostas qualquer pessoa poderá solicitar esclarecimentos, providencias ou impugnar o presente ato convocatório.</w:t>
      </w:r>
    </w:p>
    <w:p w:rsidR="001A2299" w:rsidRDefault="001A2299" w:rsidP="001A2299">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1A2299" w:rsidRDefault="001A2299" w:rsidP="001A2299">
      <w:pPr>
        <w:spacing w:line="360" w:lineRule="auto"/>
        <w:jc w:val="both"/>
      </w:pPr>
      <w:r>
        <w:t xml:space="preserve">10.3 Acolhida </w:t>
      </w:r>
      <w:proofErr w:type="gramStart"/>
      <w:r>
        <w:t>a</w:t>
      </w:r>
      <w:proofErr w:type="gramEnd"/>
      <w:r>
        <w:t xml:space="preserve"> petição contra o ato convocatório, será designada nova data para realização do certame.</w:t>
      </w:r>
    </w:p>
    <w:p w:rsidR="001A2299" w:rsidRDefault="001A2299" w:rsidP="001A2299">
      <w:pPr>
        <w:spacing w:line="360" w:lineRule="auto"/>
        <w:jc w:val="both"/>
        <w:rPr>
          <w:b/>
        </w:rPr>
      </w:pPr>
    </w:p>
    <w:p w:rsidR="001A2299" w:rsidRDefault="001A2299" w:rsidP="001A2299">
      <w:pPr>
        <w:spacing w:line="360" w:lineRule="auto"/>
        <w:jc w:val="both"/>
        <w:outlineLvl w:val="0"/>
        <w:rPr>
          <w:b/>
        </w:rPr>
      </w:pPr>
      <w:r>
        <w:rPr>
          <w:b/>
        </w:rPr>
        <w:t>11. DOS RECURSOS ADMINISTRATIVOS</w:t>
      </w:r>
    </w:p>
    <w:p w:rsidR="001A2299" w:rsidRDefault="001A2299" w:rsidP="001A2299">
      <w:pPr>
        <w:spacing w:line="360" w:lineRule="auto"/>
        <w:jc w:val="both"/>
      </w:pPr>
      <w:r>
        <w:lastRenderedPageBreak/>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t>3</w:t>
      </w:r>
      <w:proofErr w:type="gramEnd"/>
      <w:r>
        <w:t>(três) dias para apresentação das razões do recurso, ficando os demais licitantes, desde logo, intimados a apresentar contra razões em igual prazo, que começará a correr do término do prazo do recorrente, sendo-lhes assegurado vista imediata dos autos.</w:t>
      </w:r>
    </w:p>
    <w:p w:rsidR="001A2299" w:rsidRDefault="001A2299" w:rsidP="001A2299">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1A2299" w:rsidRDefault="001A2299" w:rsidP="001A2299">
      <w:pPr>
        <w:spacing w:line="360" w:lineRule="auto"/>
        <w:jc w:val="both"/>
      </w:pPr>
      <w:r>
        <w:t>11.3. O acolhimento do recurso importará a invalidação apenas dos atos insuscetíveis de aproveitamento.</w:t>
      </w:r>
    </w:p>
    <w:p w:rsidR="001A2299" w:rsidRDefault="001A2299" w:rsidP="001A2299">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1A2299" w:rsidRDefault="001A2299" w:rsidP="001A2299">
      <w:pPr>
        <w:spacing w:line="360" w:lineRule="auto"/>
        <w:jc w:val="both"/>
        <w:rPr>
          <w:b/>
          <w:bCs/>
        </w:rPr>
      </w:pPr>
    </w:p>
    <w:p w:rsidR="001A2299" w:rsidRDefault="001A2299" w:rsidP="001A2299">
      <w:pPr>
        <w:spacing w:line="360" w:lineRule="auto"/>
        <w:jc w:val="both"/>
        <w:rPr>
          <w:b/>
          <w:bCs/>
        </w:rPr>
      </w:pPr>
      <w:r>
        <w:rPr>
          <w:b/>
          <w:bCs/>
        </w:rPr>
        <w:t>12 – DAS PENALIDADES</w:t>
      </w:r>
    </w:p>
    <w:p w:rsidR="001A2299" w:rsidRDefault="001A2299" w:rsidP="001A2299">
      <w:pPr>
        <w:spacing w:line="360" w:lineRule="auto"/>
        <w:jc w:val="both"/>
      </w:pPr>
      <w:r>
        <w:t>12.1 – Se o licitante vencedor descumprir as condições deste Pregão ficará sujeito às penalidades estabelecidas nas Leis n.º 10.520/02 e 8.666/93.</w:t>
      </w:r>
    </w:p>
    <w:p w:rsidR="001A2299" w:rsidRDefault="001A2299" w:rsidP="001A2299">
      <w:pPr>
        <w:spacing w:line="360" w:lineRule="auto"/>
        <w:jc w:val="both"/>
      </w:pPr>
      <w:r>
        <w:t>12.2 – Nos termos do artigo 87 da Lei 8.666/93, pela inexecução total ou parcial deste Pregão, a Prefeitura Municipal de Belmonte – SC, poderá aplicar à empresa vencedora, as seguintes penalidades:</w:t>
      </w:r>
    </w:p>
    <w:p w:rsidR="001A2299" w:rsidRDefault="001A2299" w:rsidP="001A2299">
      <w:pPr>
        <w:numPr>
          <w:ilvl w:val="0"/>
          <w:numId w:val="1"/>
        </w:numPr>
        <w:overflowPunct/>
        <w:autoSpaceDE/>
        <w:adjustRightInd/>
        <w:spacing w:line="360" w:lineRule="auto"/>
        <w:jc w:val="both"/>
        <w:textAlignment w:val="auto"/>
      </w:pPr>
      <w:r>
        <w:t>Advertência;</w:t>
      </w:r>
    </w:p>
    <w:p w:rsidR="001A2299" w:rsidRDefault="001A2299" w:rsidP="001A2299">
      <w:pPr>
        <w:numPr>
          <w:ilvl w:val="0"/>
          <w:numId w:val="1"/>
        </w:numPr>
        <w:overflowPunct/>
        <w:autoSpaceDE/>
        <w:adjustRightInd/>
        <w:spacing w:line="360" w:lineRule="auto"/>
        <w:jc w:val="both"/>
        <w:textAlignment w:val="auto"/>
      </w:pPr>
      <w:r>
        <w:t xml:space="preserve">Multa de 10% (dez por cento) sobre o valor da proposta; </w:t>
      </w:r>
    </w:p>
    <w:p w:rsidR="001A2299" w:rsidRDefault="001A2299" w:rsidP="001A2299">
      <w:pPr>
        <w:numPr>
          <w:ilvl w:val="0"/>
          <w:numId w:val="1"/>
        </w:numPr>
        <w:overflowPunct/>
        <w:autoSpaceDE/>
        <w:adjustRightInd/>
        <w:spacing w:line="360" w:lineRule="auto"/>
        <w:jc w:val="both"/>
        <w:textAlignment w:val="auto"/>
      </w:pPr>
      <w:r>
        <w:t>Suspensão de contratar com Administração Pública por até 02 anos.</w:t>
      </w:r>
    </w:p>
    <w:p w:rsidR="001A2299" w:rsidRDefault="001A2299" w:rsidP="001A2299">
      <w:pPr>
        <w:spacing w:line="360" w:lineRule="auto"/>
        <w:jc w:val="both"/>
      </w:pPr>
      <w: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t>fraude fiscal, garantido</w:t>
      </w:r>
      <w:proofErr w:type="gramEnd"/>
      <w: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1A2299" w:rsidRDefault="001A2299" w:rsidP="001A2299">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A2299" w:rsidRDefault="001A2299" w:rsidP="001A2299">
      <w:pPr>
        <w:spacing w:line="360" w:lineRule="auto"/>
        <w:jc w:val="both"/>
      </w:pPr>
      <w:r>
        <w:t xml:space="preserve">12.5 – Nenhum pagamento será processado à proponente penalizada, sem que antes, este </w:t>
      </w:r>
      <w:proofErr w:type="gramStart"/>
      <w:r>
        <w:t>tenha pago</w:t>
      </w:r>
      <w:proofErr w:type="gramEnd"/>
      <w:r>
        <w:t xml:space="preserve"> ou lhe seja relevada a multa imposta. </w:t>
      </w:r>
    </w:p>
    <w:p w:rsidR="001A2299" w:rsidRDefault="001A2299" w:rsidP="001A2299">
      <w:pPr>
        <w:spacing w:line="360" w:lineRule="auto"/>
        <w:jc w:val="both"/>
      </w:pPr>
    </w:p>
    <w:p w:rsidR="001A2299" w:rsidRDefault="001A2299" w:rsidP="001A2299">
      <w:pPr>
        <w:spacing w:line="360" w:lineRule="auto"/>
        <w:jc w:val="both"/>
        <w:outlineLvl w:val="0"/>
        <w:rPr>
          <w:b/>
        </w:rPr>
      </w:pPr>
      <w:r>
        <w:rPr>
          <w:b/>
        </w:rPr>
        <w:t>13. DA DESPESA</w:t>
      </w:r>
    </w:p>
    <w:p w:rsidR="001A2299" w:rsidRDefault="001A2299" w:rsidP="001A2299">
      <w:pPr>
        <w:spacing w:line="360" w:lineRule="auto"/>
        <w:jc w:val="both"/>
      </w:pPr>
      <w:r>
        <w:t xml:space="preserve">13.1. As despesas decorrentes da execução do objeto do presente Edital correrão à conta de recursos orçamentários do Município de Belmonte, para o exercício de 2017, e posteriores em caso de renovação do contrato. </w:t>
      </w:r>
      <w:r>
        <w:tab/>
      </w:r>
    </w:p>
    <w:p w:rsidR="001A2299" w:rsidRDefault="001A2299" w:rsidP="001A2299">
      <w:pPr>
        <w:spacing w:line="360" w:lineRule="auto"/>
        <w:ind w:left="360" w:hanging="360"/>
        <w:jc w:val="both"/>
        <w:rPr>
          <w:b/>
        </w:rPr>
      </w:pPr>
      <w:r>
        <w:rPr>
          <w:b/>
          <w:bCs/>
        </w:rPr>
        <w:t>14 - DA FORMA DE ENTREGA DO OBJETO E PRAZOS</w:t>
      </w:r>
      <w:r>
        <w:rPr>
          <w:b/>
        </w:rPr>
        <w:t>:</w:t>
      </w:r>
    </w:p>
    <w:p w:rsidR="001A2299" w:rsidRDefault="001A2299" w:rsidP="001A2299">
      <w:pPr>
        <w:spacing w:line="360" w:lineRule="auto"/>
        <w:jc w:val="both"/>
        <w:rPr>
          <w:b/>
          <w:sz w:val="22"/>
          <w:szCs w:val="22"/>
        </w:rPr>
      </w:pPr>
      <w:r>
        <w:lastRenderedPageBreak/>
        <w:t xml:space="preserve">14.1 – A proponente vencedora deverá executar o objeto de acordo com as especificações do Anexo I do presente Edital. </w:t>
      </w:r>
    </w:p>
    <w:p w:rsidR="001A2299" w:rsidRDefault="001A2299" w:rsidP="001A2299">
      <w:pPr>
        <w:pStyle w:val="Corpodetexto"/>
        <w:tabs>
          <w:tab w:val="num" w:pos="2160"/>
        </w:tabs>
        <w:overflowPunct/>
        <w:autoSpaceDE/>
        <w:adjustRightInd/>
        <w:spacing w:after="0" w:line="360" w:lineRule="auto"/>
        <w:jc w:val="both"/>
        <w:rPr>
          <w:rFonts w:ascii="Times New Roman" w:eastAsia="Arial Unicode MS" w:hAnsi="Times New Roman"/>
          <w:b/>
          <w:lang w:eastAsia="ar-SA"/>
        </w:rPr>
      </w:pPr>
      <w:r>
        <w:rPr>
          <w:rFonts w:ascii="Times New Roman" w:hAnsi="Times New Roman"/>
        </w:rPr>
        <w:t xml:space="preserve">14.2 - </w:t>
      </w:r>
      <w:r>
        <w:rPr>
          <w:rFonts w:ascii="Times New Roman" w:hAnsi="Times New Roman"/>
          <w:b/>
        </w:rPr>
        <w:t xml:space="preserve">Os seguros, objeto da presente licitação, deverão vigorar pelo período de 12 (doze) meses, a contar da </w:t>
      </w:r>
      <w:proofErr w:type="gramStart"/>
      <w:r>
        <w:rPr>
          <w:rFonts w:ascii="Times New Roman" w:hAnsi="Times New Roman"/>
          <w:b/>
        </w:rPr>
        <w:t>0</w:t>
      </w:r>
      <w:proofErr w:type="gramEnd"/>
      <w:r>
        <w:rPr>
          <w:rFonts w:ascii="Times New Roman" w:hAnsi="Times New Roman"/>
          <w:b/>
        </w:rPr>
        <w:t xml:space="preserve"> (zero) hora do dia 01 de abril de 2017.</w:t>
      </w:r>
    </w:p>
    <w:p w:rsidR="001A2299" w:rsidRDefault="001A2299" w:rsidP="001A2299">
      <w:pPr>
        <w:pStyle w:val="Corpodetexto"/>
        <w:overflowPunct/>
        <w:autoSpaceDE/>
        <w:adjustRightInd/>
        <w:spacing w:after="0" w:line="360" w:lineRule="auto"/>
        <w:jc w:val="both"/>
        <w:rPr>
          <w:rFonts w:ascii="Times New Roman" w:eastAsia="Arial Unicode MS" w:hAnsi="Times New Roman"/>
          <w:lang w:eastAsia="ar-SA"/>
        </w:rPr>
      </w:pPr>
      <w:r>
        <w:rPr>
          <w:rFonts w:ascii="Times New Roman" w:hAnsi="Times New Roman"/>
        </w:rPr>
        <w:t xml:space="preserve">14.3 - </w:t>
      </w:r>
      <w:r>
        <w:rPr>
          <w:rFonts w:ascii="Times New Roman" w:eastAsia="Arial Unicode MS" w:hAnsi="Times New Roman"/>
          <w:lang w:eastAsia="ar-SA"/>
        </w:rPr>
        <w:t xml:space="preserve">A proponente vencedora deverá entregar as apólices no prazo máximo de 30 (trinta) dias, contados da emissão/início da vigência da mesma, junto a Secretaria Municipal de Administração, observadas as seguintes condições: </w:t>
      </w:r>
    </w:p>
    <w:p w:rsidR="001A2299" w:rsidRDefault="001A2299" w:rsidP="00C94A10">
      <w:pPr>
        <w:pStyle w:val="western"/>
        <w:numPr>
          <w:ilvl w:val="0"/>
          <w:numId w:val="9"/>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Recebidas as apólices, estas serão conferidas de acordo com as especificações exigidas no Edital. Constatada qualquer irregularidade, o proponente vencedor deverá substituí-la no prazo de 10 (dez) dias corridos;</w:t>
      </w:r>
    </w:p>
    <w:p w:rsidR="001A2299" w:rsidRDefault="001A2299" w:rsidP="00C94A10">
      <w:pPr>
        <w:pStyle w:val="western"/>
        <w:numPr>
          <w:ilvl w:val="0"/>
          <w:numId w:val="9"/>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Dar liquidação de qualquer sinistro coberto pela apólice (nos termos solicitados no Edital) num período máximo de 30 (trinta) dias corridos, após a entrega por parte do Município, de todos os documentos necessários para indenização;</w:t>
      </w:r>
    </w:p>
    <w:p w:rsidR="001A2299" w:rsidRDefault="001A2299" w:rsidP="00C94A10">
      <w:pPr>
        <w:pStyle w:val="western"/>
        <w:numPr>
          <w:ilvl w:val="0"/>
          <w:numId w:val="9"/>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Obedecer à legislação pertinente ao ramo de seguro, bem como, as determinações da Superintendência de Seguros Privados (SUSEP).</w:t>
      </w:r>
    </w:p>
    <w:p w:rsidR="001A2299" w:rsidRDefault="001A2299" w:rsidP="001A2299">
      <w:pPr>
        <w:pStyle w:val="western"/>
        <w:tabs>
          <w:tab w:val="num" w:pos="2160"/>
        </w:tabs>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14.4 - As apólices originadas deste processo deverão ser emitidas para o MUNICIPIO DE BELMONTE, Rua Engenheiro Francisco Passos, 133, centro, Belmonte/SC, CNPJ/MF </w:t>
      </w:r>
      <w:r w:rsidR="008A0E81">
        <w:rPr>
          <w:rFonts w:ascii="Times New Roman" w:hAnsi="Times New Roman" w:cs="Times New Roman"/>
          <w:sz w:val="20"/>
          <w:szCs w:val="20"/>
        </w:rPr>
        <w:t>11.423342/0001-30</w:t>
      </w:r>
      <w:r>
        <w:rPr>
          <w:rFonts w:ascii="Times New Roman" w:hAnsi="Times New Roman" w:cs="Times New Roman"/>
          <w:sz w:val="20"/>
          <w:szCs w:val="20"/>
        </w:rPr>
        <w:t>.</w:t>
      </w:r>
    </w:p>
    <w:p w:rsidR="001A2299" w:rsidRDefault="001A2299" w:rsidP="001A2299">
      <w:pPr>
        <w:pStyle w:val="Corpodetexto"/>
        <w:tabs>
          <w:tab w:val="num" w:pos="2160"/>
        </w:tabs>
        <w:overflowPunct/>
        <w:autoSpaceDE/>
        <w:adjustRightInd/>
        <w:spacing w:after="0" w:line="360" w:lineRule="auto"/>
        <w:jc w:val="both"/>
        <w:rPr>
          <w:rFonts w:ascii="Times New Roman" w:hAnsi="Times New Roman"/>
        </w:rPr>
      </w:pPr>
      <w:r>
        <w:rPr>
          <w:rFonts w:ascii="Times New Roman" w:hAnsi="Times New Roman"/>
        </w:rPr>
        <w:t>14.5 - O Município disponibilizará toda a documentação, bem como quaisquer informações que se fizerem necessárias para a execução do objeto do presente Edital.</w:t>
      </w:r>
    </w:p>
    <w:p w:rsidR="001A2299" w:rsidRDefault="001A2299" w:rsidP="001A2299">
      <w:pPr>
        <w:spacing w:line="360" w:lineRule="auto"/>
        <w:jc w:val="both"/>
        <w:rPr>
          <w:rFonts w:ascii="Calibri" w:hAnsi="Calibri"/>
          <w:b/>
        </w:rPr>
      </w:pPr>
      <w:r>
        <w:rPr>
          <w:b/>
        </w:rPr>
        <w:t xml:space="preserve">15 – DA FORMA DE PAGAMENTO </w:t>
      </w:r>
    </w:p>
    <w:p w:rsidR="001A2299" w:rsidRDefault="001A2299" w:rsidP="001A2299">
      <w:pPr>
        <w:spacing w:line="360" w:lineRule="auto"/>
        <w:jc w:val="both"/>
      </w:pPr>
      <w:r>
        <w:t xml:space="preserve">15.1 </w:t>
      </w:r>
      <w:bookmarkStart w:id="1" w:name="OLE_LINK75"/>
      <w:bookmarkStart w:id="2" w:name="OLE_LINK74"/>
      <w:bookmarkStart w:id="3" w:name="OLE_LINK73"/>
      <w:bookmarkStart w:id="4" w:name="OLE_LINK72"/>
      <w:r>
        <w:t>- Os pagamentos serão efetuados na apresentação da documentação correspondente</w:t>
      </w:r>
      <w:bookmarkEnd w:id="1"/>
      <w:bookmarkEnd w:id="2"/>
      <w:bookmarkEnd w:id="3"/>
      <w:bookmarkEnd w:id="4"/>
      <w:r>
        <w:t>.</w:t>
      </w:r>
      <w:bookmarkStart w:id="5" w:name="_GoBack"/>
      <w:bookmarkEnd w:id="5"/>
    </w:p>
    <w:p w:rsidR="001A2299" w:rsidRDefault="001A2299" w:rsidP="001A2299">
      <w:pPr>
        <w:spacing w:line="360" w:lineRule="auto"/>
        <w:jc w:val="both"/>
        <w:rPr>
          <w:b/>
        </w:rPr>
      </w:pPr>
      <w:r>
        <w:rPr>
          <w:b/>
        </w:rPr>
        <w:t xml:space="preserve">16. DO CONTRATO </w:t>
      </w:r>
    </w:p>
    <w:p w:rsidR="001A2299" w:rsidRDefault="001A2299" w:rsidP="001A2299">
      <w:pPr>
        <w:spacing w:line="360" w:lineRule="auto"/>
        <w:jc w:val="both"/>
      </w:pPr>
      <w:r>
        <w:t xml:space="preserve">16.1. A assinatura da Ata de Registro de Preços configura compromisso contratual de fornecer o objeto nos valores e nas condições estabelecidos. </w:t>
      </w:r>
    </w:p>
    <w:p w:rsidR="001A2299" w:rsidRDefault="001A2299" w:rsidP="001A2299">
      <w:pPr>
        <w:spacing w:line="360" w:lineRule="auto"/>
        <w:jc w:val="both"/>
      </w:pPr>
      <w:r>
        <w:t xml:space="preserve">16.2 A assinatura do Contrato ocorrerá imediatamente após a homologação do certamente, com inicio da vigência do seguro a partir das </w:t>
      </w:r>
      <w:proofErr w:type="gramStart"/>
      <w:r>
        <w:t>0 horas</w:t>
      </w:r>
      <w:proofErr w:type="gramEnd"/>
      <w:r>
        <w:t xml:space="preserve"> do dia 01/04/2017.</w:t>
      </w:r>
    </w:p>
    <w:p w:rsidR="001A2299" w:rsidRDefault="001A2299" w:rsidP="001A2299">
      <w:pPr>
        <w:spacing w:line="360" w:lineRule="auto"/>
        <w:jc w:val="both"/>
        <w:outlineLvl w:val="0"/>
        <w:rPr>
          <w:b/>
        </w:rPr>
      </w:pPr>
    </w:p>
    <w:p w:rsidR="001A2299" w:rsidRDefault="001A2299" w:rsidP="001A2299">
      <w:pPr>
        <w:spacing w:line="360" w:lineRule="auto"/>
        <w:jc w:val="both"/>
        <w:outlineLvl w:val="0"/>
        <w:rPr>
          <w:b/>
        </w:rPr>
      </w:pPr>
      <w:r>
        <w:rPr>
          <w:b/>
        </w:rPr>
        <w:t>17. DA RESCISÃO</w:t>
      </w:r>
    </w:p>
    <w:p w:rsidR="001A2299" w:rsidRDefault="001A2299" w:rsidP="001A2299">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1A2299" w:rsidRDefault="001A2299" w:rsidP="001A2299">
      <w:pPr>
        <w:spacing w:line="360" w:lineRule="auto"/>
        <w:jc w:val="both"/>
      </w:pPr>
      <w:r>
        <w:t>17.2. A adjudicação poderá ser tornada sem efeito, ainda, nas seguintes modalidades, sem prejuízo do disposto no art. 78 da Lei nº 8.666/93 e alterações posteriores:</w:t>
      </w:r>
    </w:p>
    <w:p w:rsidR="001A2299" w:rsidRDefault="001A2299" w:rsidP="001A2299">
      <w:pPr>
        <w:spacing w:line="360" w:lineRule="auto"/>
        <w:jc w:val="both"/>
      </w:pPr>
      <w:r>
        <w:t>17.2.1. Unilateralmente, a critério exclusivo da Administração do Município de Belmonte, mediante formalização, assegurado o contraditório e a ampla defesa, nos seguintes casos:</w:t>
      </w:r>
    </w:p>
    <w:p w:rsidR="001A2299" w:rsidRDefault="001A2299" w:rsidP="001A2299">
      <w:pPr>
        <w:spacing w:line="360" w:lineRule="auto"/>
        <w:jc w:val="both"/>
      </w:pPr>
      <w:r>
        <w:lastRenderedPageBreak/>
        <w:t>a) o atraso injustificado, a juízo da Administração, na execução do objeto;</w:t>
      </w:r>
    </w:p>
    <w:p w:rsidR="001A2299" w:rsidRDefault="001A2299" w:rsidP="001A2299">
      <w:pPr>
        <w:spacing w:line="360" w:lineRule="auto"/>
        <w:jc w:val="both"/>
      </w:pPr>
      <w:r>
        <w:t>b) a ocorrência de caso fortuito ou força maior, regularmente comprovados, impeditivos da execução do Objeto.</w:t>
      </w:r>
    </w:p>
    <w:p w:rsidR="001A2299" w:rsidRDefault="001A2299" w:rsidP="001A2299">
      <w:pPr>
        <w:spacing w:line="360" w:lineRule="auto"/>
        <w:jc w:val="both"/>
      </w:pPr>
      <w:r>
        <w:t>17.2.2. Amigavelmente, por acordo entre as partes, reduzido a termo no processo da licitação, desde que haja conveniência para a Administração;</w:t>
      </w:r>
    </w:p>
    <w:p w:rsidR="001A2299" w:rsidRDefault="001A2299" w:rsidP="001A2299">
      <w:pPr>
        <w:spacing w:line="360" w:lineRule="auto"/>
        <w:jc w:val="both"/>
      </w:pPr>
      <w:r>
        <w:t>17.2.3. Judicialmente, nos termos da legislação vigente.</w:t>
      </w:r>
    </w:p>
    <w:p w:rsidR="001A2299" w:rsidRDefault="001A2299" w:rsidP="001A2299">
      <w:pPr>
        <w:spacing w:line="360" w:lineRule="auto"/>
        <w:jc w:val="both"/>
      </w:pPr>
      <w:r>
        <w:t xml:space="preserve">17.3. A rescisão administrativa ou amigável deverá ser precedida de autorização escrita e fundamentada pela autoridade competente.      </w:t>
      </w:r>
    </w:p>
    <w:p w:rsidR="001A2299" w:rsidRDefault="001A2299" w:rsidP="001A2299">
      <w:pPr>
        <w:spacing w:line="360" w:lineRule="auto"/>
        <w:jc w:val="both"/>
        <w:outlineLvl w:val="0"/>
        <w:rPr>
          <w:b/>
        </w:rPr>
      </w:pPr>
      <w:r>
        <w:rPr>
          <w:b/>
        </w:rPr>
        <w:t>18. DAS DISPOSIÇÕES GERAIS</w:t>
      </w:r>
    </w:p>
    <w:p w:rsidR="001A2299" w:rsidRDefault="001A2299" w:rsidP="001A2299">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1A2299" w:rsidRDefault="001A2299" w:rsidP="001A2299">
      <w:pPr>
        <w:spacing w:line="360" w:lineRule="auto"/>
        <w:jc w:val="both"/>
      </w:pPr>
      <w:r>
        <w:t>18.2. Nenhuma indenização será devida aos licitantes por apresentarem documentação e/ou elaborarem proposta relativa ao presente PREGÃO.</w:t>
      </w:r>
    </w:p>
    <w:p w:rsidR="001A2299" w:rsidRDefault="001A2299" w:rsidP="001A2299">
      <w:pPr>
        <w:spacing w:line="360" w:lineRule="auto"/>
        <w:jc w:val="both"/>
      </w:pPr>
      <w:r>
        <w:t>18.3. O objeto deste PREGÃO poderá sofrer acréscimos ou supressões, em conformidade com o art. 65 da Lei n. 8.666/1993.</w:t>
      </w:r>
    </w:p>
    <w:p w:rsidR="001A2299" w:rsidRDefault="001A2299" w:rsidP="001A2299">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1A2299" w:rsidRDefault="001A2299" w:rsidP="001A2299">
      <w:pPr>
        <w:spacing w:line="360" w:lineRule="auto"/>
        <w:jc w:val="both"/>
      </w:pPr>
      <w:r>
        <w:t>18.5. Recomenda-se aos licitantes que estejam no local indicado do preâmbulo deste Edital, com antecedência de quinze (15) minutos do horário previsto.</w:t>
      </w:r>
    </w:p>
    <w:p w:rsidR="001A2299" w:rsidRDefault="001A2299" w:rsidP="001A2299">
      <w:pPr>
        <w:spacing w:line="360" w:lineRule="auto"/>
        <w:jc w:val="both"/>
      </w:pPr>
      <w:r>
        <w:t>18.6. É fundamental a presença do licitante ou de seu representante, para o exercício dos direitos de ofertar lances e manifestar intenção de recorrer.</w:t>
      </w:r>
    </w:p>
    <w:p w:rsidR="001A2299" w:rsidRDefault="001A2299" w:rsidP="001A2299">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w:t>
      </w:r>
      <w:proofErr w:type="gramStart"/>
      <w:r>
        <w:t>de</w:t>
      </w:r>
      <w:proofErr w:type="gramEnd"/>
      <w:r>
        <w:t xml:space="preserve"> Compras e Licitações no endereço da Prefeitura Municipal de Belmonte ou através do telefone (49) 3625 0066, para os esclarecimentos necessários. </w:t>
      </w:r>
    </w:p>
    <w:p w:rsidR="001A2299" w:rsidRDefault="001A2299" w:rsidP="001A2299">
      <w:pPr>
        <w:spacing w:line="360" w:lineRule="auto"/>
        <w:jc w:val="both"/>
      </w:pPr>
      <w:r>
        <w:t>18.8 – Fazem parte do presente Edital:</w:t>
      </w:r>
    </w:p>
    <w:p w:rsidR="001A2299" w:rsidRDefault="001A2299" w:rsidP="00C94A10">
      <w:pPr>
        <w:numPr>
          <w:ilvl w:val="0"/>
          <w:numId w:val="10"/>
        </w:numPr>
        <w:overflowPunct/>
        <w:autoSpaceDE/>
        <w:adjustRightInd/>
        <w:spacing w:line="360" w:lineRule="auto"/>
        <w:jc w:val="both"/>
        <w:textAlignment w:val="auto"/>
      </w:pPr>
      <w:r>
        <w:t>Anexo I –</w:t>
      </w:r>
      <w:proofErr w:type="gramStart"/>
      <w:r>
        <w:t xml:space="preserve">  </w:t>
      </w:r>
      <w:proofErr w:type="gramEnd"/>
      <w:r>
        <w:t>Termo de Referencia</w:t>
      </w:r>
    </w:p>
    <w:p w:rsidR="001A2299" w:rsidRDefault="001A2299" w:rsidP="00C94A10">
      <w:pPr>
        <w:numPr>
          <w:ilvl w:val="0"/>
          <w:numId w:val="10"/>
        </w:numPr>
        <w:overflowPunct/>
        <w:autoSpaceDE/>
        <w:adjustRightInd/>
        <w:spacing w:line="360" w:lineRule="auto"/>
        <w:jc w:val="both"/>
        <w:textAlignment w:val="auto"/>
      </w:pPr>
      <w:r>
        <w:t>Anexo II -</w:t>
      </w:r>
      <w:proofErr w:type="gramStart"/>
      <w:r>
        <w:t xml:space="preserve">  </w:t>
      </w:r>
      <w:proofErr w:type="gramEnd"/>
      <w:r>
        <w:t>Modelo de Credenciamento</w:t>
      </w:r>
    </w:p>
    <w:p w:rsidR="001A2299" w:rsidRDefault="001A2299" w:rsidP="00C94A10">
      <w:pPr>
        <w:numPr>
          <w:ilvl w:val="0"/>
          <w:numId w:val="10"/>
        </w:numPr>
        <w:overflowPunct/>
        <w:autoSpaceDE/>
        <w:adjustRightInd/>
        <w:spacing w:line="360" w:lineRule="auto"/>
        <w:jc w:val="both"/>
        <w:textAlignment w:val="auto"/>
      </w:pPr>
      <w:r>
        <w:t>Anexo III –</w:t>
      </w:r>
      <w:proofErr w:type="gramStart"/>
      <w:r>
        <w:t xml:space="preserve">  </w:t>
      </w:r>
      <w:proofErr w:type="gramEnd"/>
      <w:r>
        <w:t xml:space="preserve">Modelo de Declaração de que cumpre os requisitos </w:t>
      </w:r>
      <w:proofErr w:type="spellStart"/>
      <w:r>
        <w:t>habilitatórios</w:t>
      </w:r>
      <w:proofErr w:type="spellEnd"/>
      <w:r>
        <w:t>.</w:t>
      </w:r>
    </w:p>
    <w:p w:rsidR="001A2299" w:rsidRDefault="001A2299" w:rsidP="00C94A10">
      <w:pPr>
        <w:numPr>
          <w:ilvl w:val="0"/>
          <w:numId w:val="10"/>
        </w:numPr>
        <w:overflowPunct/>
        <w:autoSpaceDE/>
        <w:adjustRightInd/>
        <w:spacing w:line="360" w:lineRule="auto"/>
        <w:ind w:left="360"/>
        <w:jc w:val="both"/>
        <w:textAlignment w:val="auto"/>
        <w:rPr>
          <w:bCs/>
        </w:rPr>
      </w:pPr>
      <w:r>
        <w:t>Anexo IV – Declaração que não Emprega Menores</w:t>
      </w:r>
    </w:p>
    <w:p w:rsidR="001A2299" w:rsidRDefault="001A2299" w:rsidP="00C94A10">
      <w:pPr>
        <w:numPr>
          <w:ilvl w:val="0"/>
          <w:numId w:val="10"/>
        </w:numPr>
        <w:overflowPunct/>
        <w:autoSpaceDE/>
        <w:adjustRightInd/>
        <w:spacing w:line="360" w:lineRule="auto"/>
        <w:ind w:left="360"/>
        <w:jc w:val="both"/>
        <w:textAlignment w:val="auto"/>
        <w:rPr>
          <w:bCs/>
        </w:rPr>
      </w:pPr>
      <w:r>
        <w:t>Anexo V – Minuta do Contrato</w:t>
      </w:r>
    </w:p>
    <w:p w:rsidR="001A2299" w:rsidRDefault="001A2299" w:rsidP="001A2299">
      <w:pPr>
        <w:spacing w:line="360" w:lineRule="auto"/>
        <w:ind w:left="360" w:hanging="360"/>
        <w:jc w:val="both"/>
        <w:rPr>
          <w:b/>
        </w:rPr>
      </w:pPr>
      <w:r>
        <w:rPr>
          <w:b/>
          <w:bCs/>
        </w:rPr>
        <w:t>19 – DO FORO</w:t>
      </w:r>
    </w:p>
    <w:p w:rsidR="001A2299" w:rsidRDefault="001A2299" w:rsidP="001A2299">
      <w:pPr>
        <w:pStyle w:val="Recuodecorpodetexto"/>
        <w:spacing w:before="0"/>
        <w:ind w:firstLine="0"/>
        <w:rPr>
          <w:sz w:val="20"/>
        </w:rPr>
      </w:pPr>
      <w:r>
        <w:rPr>
          <w:sz w:val="20"/>
        </w:rPr>
        <w:t xml:space="preserve">19.1 Todas as controvérsias ou reclames </w:t>
      </w:r>
      <w:proofErr w:type="gramStart"/>
      <w:r>
        <w:rPr>
          <w:sz w:val="20"/>
        </w:rPr>
        <w:t>relativos ao presente processo Licitatório</w:t>
      </w:r>
      <w:proofErr w:type="gramEnd"/>
      <w:r>
        <w:rPr>
          <w:sz w:val="20"/>
        </w:rPr>
        <w:t xml:space="preserve"> serão resolvidos pela Comissão, Administrativamente, ou no Foro da Comarca de Descanso – SC se for o caso.</w:t>
      </w:r>
    </w:p>
    <w:p w:rsidR="001A2299" w:rsidRDefault="001A2299" w:rsidP="001A2299">
      <w:pPr>
        <w:pStyle w:val="Recuodecorpodetexto"/>
        <w:spacing w:before="0"/>
        <w:rPr>
          <w:sz w:val="20"/>
        </w:rPr>
      </w:pPr>
    </w:p>
    <w:p w:rsidR="001A2299" w:rsidRDefault="001A2299" w:rsidP="001A2299">
      <w:pPr>
        <w:spacing w:line="360" w:lineRule="auto"/>
        <w:ind w:left="360"/>
        <w:jc w:val="center"/>
      </w:pPr>
      <w:r>
        <w:t>Belmonte – SC, 16 de março de 2017.</w:t>
      </w:r>
    </w:p>
    <w:p w:rsidR="001A2299" w:rsidRDefault="001A2299" w:rsidP="001A2299">
      <w:pPr>
        <w:spacing w:line="360" w:lineRule="auto"/>
        <w:ind w:left="360"/>
        <w:jc w:val="center"/>
      </w:pPr>
    </w:p>
    <w:p w:rsidR="001A2299" w:rsidRDefault="001A2299" w:rsidP="001A2299">
      <w:pPr>
        <w:jc w:val="center"/>
      </w:pPr>
      <w:r>
        <w:lastRenderedPageBreak/>
        <w:t>_______________________________</w:t>
      </w:r>
    </w:p>
    <w:p w:rsidR="001A2299" w:rsidRDefault="001A2299" w:rsidP="001A2299">
      <w:pPr>
        <w:jc w:val="center"/>
        <w:outlineLvl w:val="0"/>
      </w:pPr>
      <w:r>
        <w:t>GENÉSIO BRESSIANI</w:t>
      </w:r>
    </w:p>
    <w:p w:rsidR="001A2299" w:rsidRDefault="001A2299" w:rsidP="001A2299">
      <w:pPr>
        <w:jc w:val="center"/>
      </w:pPr>
      <w:r>
        <w:t>Prefeito Municipal</w:t>
      </w:r>
    </w:p>
    <w:p w:rsidR="001A2299" w:rsidRDefault="001A2299" w:rsidP="001A2299">
      <w:pPr>
        <w:spacing w:line="360" w:lineRule="auto"/>
        <w:ind w:left="7080" w:firstLine="708"/>
        <w:jc w:val="both"/>
      </w:pPr>
      <w:r>
        <w:t xml:space="preserve"> Visto Jurídica</w:t>
      </w:r>
    </w:p>
    <w:p w:rsidR="001A2299" w:rsidRDefault="001A2299" w:rsidP="001A2299">
      <w:pPr>
        <w:spacing w:line="360" w:lineRule="auto"/>
        <w:ind w:left="5664"/>
        <w:jc w:val="center"/>
      </w:pPr>
      <w:r>
        <w:t xml:space="preserve">                                                                    </w:t>
      </w:r>
    </w:p>
    <w:p w:rsidR="001A2299" w:rsidRDefault="001A2299" w:rsidP="001A2299">
      <w:pPr>
        <w:pStyle w:val="Ttulo1"/>
        <w:jc w:val="center"/>
        <w:rPr>
          <w:sz w:val="20"/>
          <w:szCs w:val="20"/>
        </w:rPr>
      </w:pPr>
      <w:r>
        <w:t>ANEXO I</w:t>
      </w:r>
    </w:p>
    <w:p w:rsidR="001A2299" w:rsidRDefault="001A2299" w:rsidP="001A2299">
      <w:pPr>
        <w:pStyle w:val="Ttulo1"/>
        <w:jc w:val="center"/>
      </w:pPr>
      <w:r>
        <w:t>TERMO DE REFERENCIA</w:t>
      </w:r>
    </w:p>
    <w:p w:rsidR="001A2299" w:rsidRDefault="001A2299" w:rsidP="001A2299">
      <w:pPr>
        <w:pStyle w:val="Ttulo1"/>
      </w:pPr>
      <w:r>
        <w:t>OBJETO:</w:t>
      </w:r>
    </w:p>
    <w:p w:rsidR="001A2299" w:rsidRDefault="001A2299" w:rsidP="001A2299">
      <w:pPr>
        <w:pStyle w:val="Ttulo1"/>
      </w:pPr>
      <w:r>
        <w:t xml:space="preserve">Constitui objeto do presente PREGÃO, julgamento POR LOTE, a contratação de serviços de seguro de veículos, conforme as especificações contidas no edital e em seus anexos. Cobertura para (colisão, incêndio, roubo, furto, e danos causados a terceiros), com assistência 24 horas, conforme </w:t>
      </w:r>
      <w:proofErr w:type="gramStart"/>
      <w:r>
        <w:t>especificação para cada veiculo</w:t>
      </w:r>
      <w:proofErr w:type="gramEnd"/>
      <w:r>
        <w:t>.</w:t>
      </w:r>
    </w:p>
    <w:p w:rsidR="001A2299" w:rsidRDefault="001A2299" w:rsidP="001A2299">
      <w:pPr>
        <w:pStyle w:val="Ttulo1"/>
      </w:pPr>
    </w:p>
    <w:p w:rsidR="001A2299" w:rsidRDefault="001A2299" w:rsidP="001A2299">
      <w:pPr>
        <w:pStyle w:val="Ttulo1"/>
      </w:pPr>
      <w:r>
        <w:t>JUSTIFICATIVA:</w:t>
      </w:r>
    </w:p>
    <w:p w:rsidR="001A2299" w:rsidRDefault="001A2299" w:rsidP="001A2299">
      <w:pPr>
        <w:pStyle w:val="Ttulo1"/>
      </w:pPr>
      <w:r>
        <w:t>A contratação dos serviços aqui descritos justifica-se diante da necessidade de resguardar o patrimônio público, aliado aos altos índices de colisões, furtos e roubos de veículos e ao vencimento das apólices vigentes, com vencimento dia 01/04/2017.</w:t>
      </w:r>
    </w:p>
    <w:p w:rsidR="001A2299" w:rsidRDefault="001A2299" w:rsidP="001A2299">
      <w:pPr>
        <w:pStyle w:val="Ttulo1"/>
      </w:pPr>
    </w:p>
    <w:p w:rsidR="001A2299" w:rsidRDefault="001A2299" w:rsidP="001A2299">
      <w:pPr>
        <w:pStyle w:val="Ttulo1"/>
      </w:pPr>
      <w:r>
        <w:t>ESPECIFICAÇÃO DOS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1"/>
        <w:gridCol w:w="1154"/>
        <w:gridCol w:w="2008"/>
        <w:gridCol w:w="697"/>
        <w:gridCol w:w="3496"/>
        <w:gridCol w:w="960"/>
        <w:gridCol w:w="952"/>
      </w:tblGrid>
      <w:tr w:rsidR="001A2299" w:rsidTr="001A2299">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rPr>
                <w:sz w:val="24"/>
                <w:szCs w:val="24"/>
                <w:lang w:eastAsia="en-US"/>
              </w:rPr>
            </w:pPr>
            <w:r>
              <w:rPr>
                <w:rFonts w:ascii="Arial" w:hAnsi="Arial" w:cs="Arial"/>
                <w:b/>
              </w:rPr>
              <w:t xml:space="preserve">Lote: </w:t>
            </w:r>
            <w:proofErr w:type="gramStart"/>
            <w:r>
              <w:rPr>
                <w:rFonts w:ascii="Arial" w:hAnsi="Arial" w:cs="Arial"/>
                <w:b/>
              </w:rPr>
              <w:t>1</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1A2299" w:rsidRDefault="001A2299"/>
        </w:tc>
        <w:tc>
          <w:tcPr>
            <w:tcW w:w="2880" w:type="dxa"/>
            <w:gridSpan w:val="2"/>
            <w:tcBorders>
              <w:top w:val="single" w:sz="4" w:space="0" w:color="auto"/>
              <w:left w:val="single" w:sz="4" w:space="0" w:color="auto"/>
              <w:bottom w:val="single" w:sz="4" w:space="0" w:color="auto"/>
              <w:right w:val="single" w:sz="4" w:space="0" w:color="auto"/>
            </w:tcBorders>
            <w:hideMark/>
          </w:tcPr>
          <w:p w:rsidR="001A2299" w:rsidRDefault="001A2299">
            <w:pPr>
              <w:pStyle w:val="Ttulo2"/>
              <w:jc w:val="right"/>
              <w:rPr>
                <w:rFonts w:ascii="Arial" w:hAnsi="Arial" w:cs="Arial"/>
                <w:lang w:eastAsia="en-US"/>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right"/>
              <w:rPr>
                <w:sz w:val="24"/>
                <w:szCs w:val="24"/>
                <w:lang w:eastAsia="en-US"/>
              </w:rPr>
            </w:pPr>
            <w:r>
              <w:rPr>
                <w:rFonts w:ascii="Arial" w:hAnsi="Arial" w:cs="Arial"/>
                <w:sz w:val="15"/>
                <w:szCs w:val="15"/>
              </w:rPr>
              <w:t xml:space="preserve">8.455,46 </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Preço Total</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 xml:space="preserve">SEGURO </w:t>
            </w:r>
            <w:proofErr w:type="gramStart"/>
            <w:r>
              <w:rPr>
                <w:rFonts w:ascii="Arial" w:hAnsi="Arial" w:cs="Arial"/>
                <w:sz w:val="16"/>
              </w:rPr>
              <w:t>VEÍCULO -PEUGEOT</w:t>
            </w:r>
            <w:proofErr w:type="gramEnd"/>
            <w:r>
              <w:rPr>
                <w:rFonts w:ascii="Arial" w:hAnsi="Arial" w:cs="Arial"/>
                <w:sz w:val="16"/>
              </w:rPr>
              <w:t xml:space="preserve"> BOXERFURGÃO/AMBULÂNCIA ANO/MOD-2005/2006 PLACA - MHX 6430 CHASSI - 936ZCPMNB62000581 CASCO - 100% FIPE DANOS MATERIAIS CONTRA TERCEIROS R$ 100.000,00 DANOS CORPORAIS CONTRA TERCEIROS R$ 100.000,00 APP. INVALIDEZ R$ 30.000,00 APP MORTE R$ 30.000,00 DESPESAS MÉDICAS R$ 10.000,00 DONOS MORAIS R$ 20.000,00 FRANQUIA R$ 4.579,49 BÔNUS CLASSE - </w:t>
            </w:r>
            <w:proofErr w:type="gramStart"/>
            <w:r>
              <w:rPr>
                <w:rFonts w:ascii="Arial" w:hAnsi="Arial" w:cs="Arial"/>
                <w:sz w:val="16"/>
              </w:rPr>
              <w:t>3</w:t>
            </w:r>
            <w:proofErr w:type="gramEnd"/>
            <w:r>
              <w:rPr>
                <w:rFonts w:ascii="Arial" w:hAnsi="Arial" w:cs="Arial"/>
                <w:sz w:val="16"/>
              </w:rPr>
              <w:t xml:space="preserve"> PASSAGEIROS- 03 VIDROS - FARÓIS COMPLETO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1.966,45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1966,45</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 xml:space="preserve">SEGURO </w:t>
            </w:r>
            <w:proofErr w:type="gramStart"/>
            <w:r>
              <w:rPr>
                <w:rFonts w:ascii="Arial" w:hAnsi="Arial" w:cs="Arial"/>
                <w:sz w:val="16"/>
              </w:rPr>
              <w:t>VEÍCULO -PEUGEOT</w:t>
            </w:r>
            <w:proofErr w:type="gramEnd"/>
            <w:r>
              <w:rPr>
                <w:rFonts w:ascii="Arial" w:hAnsi="Arial" w:cs="Arial"/>
                <w:sz w:val="16"/>
              </w:rPr>
              <w:t xml:space="preserve"> MASTER GRAND FURGÃO L2H2 2.3 DCI 16V/ AMBULÂNCIA ANO/MOD-2017/2017 PLACA - </w:t>
            </w:r>
            <w:r>
              <w:rPr>
                <w:rFonts w:ascii="Arial" w:hAnsi="Arial" w:cs="Arial"/>
                <w:sz w:val="16"/>
              </w:rPr>
              <w:lastRenderedPageBreak/>
              <w:t xml:space="preserve">QID 5248 CHASSI - 93YMAFELCHJ286262 CASCO - 100% FIPE DANOS MATERIAIS CONTRA TERCEIROS R$ 100.000,00 DANOS CORPORAIS CONTRA TERCEIROS R$ 100.000,00 APP. INVALIDEZ R$ 30.000,00 APP MORTE R$ 30.000,00 DESPESAS MÉDICAS R$ 10.000,00 DONOS MORAIS R$ 20.000,00 FRANQUIA R$ 9.938,12 BÔNUS CLASSE - </w:t>
            </w:r>
            <w:proofErr w:type="gramStart"/>
            <w:r>
              <w:rPr>
                <w:rFonts w:ascii="Arial" w:hAnsi="Arial" w:cs="Arial"/>
                <w:sz w:val="16"/>
              </w:rPr>
              <w:t>0</w:t>
            </w:r>
            <w:proofErr w:type="gramEnd"/>
            <w:r>
              <w:rPr>
                <w:rFonts w:ascii="Arial" w:hAnsi="Arial" w:cs="Arial"/>
                <w:sz w:val="16"/>
              </w:rPr>
              <w:t xml:space="preserve"> PASSAGEIROS- 03 VIDROS - FARÓIS COMPLETO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lastRenderedPageBreak/>
              <w:t xml:space="preserve">2.799,92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2799,92</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lastRenderedPageBreak/>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SEGURO VEÍCULO - FIAT DUCATO MULTI LONG MULTIJET ECON. 2.3 ANO/MOD- 2014/2014 PLACA - QHB - 7865 CHASSI -93W245H34E2137389 CASCO - 100% FIPE DANOS MATERIAIS CONTRA TERCEIROS R$ 100.000,00 DANOS CORPORAIS CONTRA TERCEIROS R$ 100.000,00 APP INVALIDEZ R$ 30.000,00. APP. MORTE R$ 30.000,00 DESPESAS MÉDICAS R$ 10.000,00 DANOS MORAIS R$ 20.000,00 FRANQUIA R$ 7.804,29 ASSIST 24 HR</w:t>
            </w:r>
            <w:proofErr w:type="gramStart"/>
            <w:r>
              <w:rPr>
                <w:rFonts w:ascii="Arial" w:hAnsi="Arial" w:cs="Arial"/>
                <w:sz w:val="16"/>
              </w:rPr>
              <w:t xml:space="preserve">  </w:t>
            </w:r>
            <w:proofErr w:type="gramEnd"/>
            <w:r>
              <w:rPr>
                <w:rFonts w:ascii="Arial" w:hAnsi="Arial" w:cs="Arial"/>
                <w:sz w:val="16"/>
              </w:rPr>
              <w:t xml:space="preserve">BÔNUS CLASSE - 0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3.689,09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3689,09</w:t>
            </w:r>
          </w:p>
        </w:tc>
      </w:tr>
      <w:tr w:rsidR="001A2299" w:rsidTr="001A2299">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1A2299" w:rsidRDefault="001A2299"/>
        </w:tc>
        <w:tc>
          <w:tcPr>
            <w:tcW w:w="0" w:type="auto"/>
            <w:tcBorders>
              <w:top w:val="nil"/>
              <w:left w:val="nil"/>
              <w:bottom w:val="nil"/>
              <w:right w:val="single" w:sz="4" w:space="0" w:color="auto"/>
            </w:tcBorders>
            <w:vAlign w:val="center"/>
            <w:hideMark/>
          </w:tcPr>
          <w:p w:rsidR="001A2299" w:rsidRDefault="001A2299"/>
        </w:tc>
      </w:tr>
      <w:tr w:rsidR="001A2299" w:rsidTr="001A2299">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rPr>
                <w:sz w:val="24"/>
                <w:szCs w:val="24"/>
                <w:lang w:eastAsia="en-US"/>
              </w:rPr>
            </w:pPr>
            <w:r>
              <w:rPr>
                <w:rFonts w:ascii="Arial" w:hAnsi="Arial" w:cs="Arial"/>
                <w:b/>
              </w:rPr>
              <w:t xml:space="preserve">Lote: </w:t>
            </w:r>
            <w:proofErr w:type="gramStart"/>
            <w:r>
              <w:rPr>
                <w:rFonts w:ascii="Arial" w:hAnsi="Arial" w:cs="Arial"/>
                <w:b/>
              </w:rPr>
              <w:t>2</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1A2299" w:rsidRDefault="001A2299"/>
        </w:tc>
        <w:tc>
          <w:tcPr>
            <w:tcW w:w="2880" w:type="dxa"/>
            <w:gridSpan w:val="2"/>
            <w:tcBorders>
              <w:top w:val="single" w:sz="4" w:space="0" w:color="auto"/>
              <w:left w:val="single" w:sz="4" w:space="0" w:color="auto"/>
              <w:bottom w:val="single" w:sz="4" w:space="0" w:color="auto"/>
              <w:right w:val="single" w:sz="4" w:space="0" w:color="auto"/>
            </w:tcBorders>
            <w:hideMark/>
          </w:tcPr>
          <w:p w:rsidR="001A2299" w:rsidRDefault="001A2299">
            <w:pPr>
              <w:pStyle w:val="Ttulo2"/>
              <w:jc w:val="right"/>
              <w:rPr>
                <w:rFonts w:ascii="Arial" w:hAnsi="Arial" w:cs="Arial"/>
                <w:lang w:eastAsia="en-US"/>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right"/>
              <w:rPr>
                <w:sz w:val="24"/>
                <w:szCs w:val="24"/>
                <w:lang w:eastAsia="en-US"/>
              </w:rPr>
            </w:pPr>
            <w:r>
              <w:rPr>
                <w:rFonts w:ascii="Arial" w:hAnsi="Arial" w:cs="Arial"/>
                <w:sz w:val="15"/>
                <w:szCs w:val="15"/>
              </w:rPr>
              <w:t xml:space="preserve">4.095,99 </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b/>
                <w:bCs/>
                <w:sz w:val="16"/>
                <w:szCs w:val="24"/>
                <w:lang w:eastAsia="en-US"/>
              </w:rPr>
            </w:pPr>
            <w:r>
              <w:rPr>
                <w:rFonts w:ascii="Arial" w:hAnsi="Arial" w:cs="Arial"/>
                <w:b/>
                <w:bCs/>
                <w:sz w:val="16"/>
              </w:rPr>
              <w:t>Preço Total</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 xml:space="preserve">SEGURO VEÍCULO - CHEVROLET NOVO CLASSIC SEDAN LS 1.0 VHCE FLEX ANO/MOD-2011/2011 PLACA - MIO 1373 CHASSI - 9BGSU19FOBC198238 CASCO - 100% FIPE DANOS MATERIAIS CONTRA TERCEIROS R$ </w:t>
            </w:r>
            <w:proofErr w:type="gramStart"/>
            <w:r>
              <w:rPr>
                <w:rFonts w:ascii="Arial" w:hAnsi="Arial" w:cs="Arial"/>
                <w:sz w:val="16"/>
              </w:rPr>
              <w:t>100,</w:t>
            </w:r>
            <w:proofErr w:type="gramEnd"/>
            <w:r>
              <w:rPr>
                <w:rFonts w:ascii="Arial" w:hAnsi="Arial" w:cs="Arial"/>
                <w:sz w:val="16"/>
              </w:rPr>
              <w:t xml:space="preserve">000,00 DANOS CORPORAIS CONTRA TERCEIROS R$ 100,000,00 APP. INVALIDEZ R$ 30.000,00 APP MORTE R$ 30.000,00 DESPESAS MÉDICAS R$ 10.000,00 DANOS MORAIS R$ 20.000,00 FRANQUIA R$ 2.330,00 BÔNUS CLASSE - </w:t>
            </w:r>
            <w:proofErr w:type="gramStart"/>
            <w:r>
              <w:rPr>
                <w:rFonts w:ascii="Arial" w:hAnsi="Arial" w:cs="Arial"/>
                <w:sz w:val="16"/>
              </w:rPr>
              <w:t>3</w:t>
            </w:r>
            <w:proofErr w:type="gramEnd"/>
            <w:r>
              <w:rPr>
                <w:rFonts w:ascii="Arial" w:hAnsi="Arial" w:cs="Arial"/>
                <w:sz w:val="16"/>
              </w:rPr>
              <w:t xml:space="preserve"> VIDROS E FARÓIS COMPLETO PASSAGEIROS -5 (TRANSPORTE PACIENTES)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983,70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983,70</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 xml:space="preserve">SEGURO VEÍCULO - CHEVROLET COBALT SEDAN LT 1.8 </w:t>
            </w:r>
            <w:proofErr w:type="gramStart"/>
            <w:r>
              <w:rPr>
                <w:rFonts w:ascii="Arial" w:hAnsi="Arial" w:cs="Arial"/>
                <w:sz w:val="16"/>
              </w:rPr>
              <w:t>8V</w:t>
            </w:r>
            <w:proofErr w:type="gramEnd"/>
            <w:r>
              <w:rPr>
                <w:rFonts w:ascii="Arial" w:hAnsi="Arial" w:cs="Arial"/>
                <w:sz w:val="16"/>
              </w:rPr>
              <w:t xml:space="preserve"> ANO/MOD -2014/2014 PLACA - QHD - 3325 CHASSI - 9BGJB69Z0FB108989 CASCO - 100% FIPE DANOS MATERIAIS CONTRA TERCEIROS R$ 100.000,00 DANOS CORPORAIS CONTRA TERCEIROS R$ 100.000,00 APP. MORTE R$ 30.000,00. APP INVALIDEZ R$ 30.000,00 DONOS MORAIS R$ 20.000,00 DESPESAS MÉDICAS R$ 10.000,00 FRANQUIA R$ 2.749,00 BÔNUS CLASSE - 0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1.066,79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1066,79</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 xml:space="preserve">SEGURO VEÍCULO - CHEVROLET CLASSIC SEDAN LT 1.0 VHC- ANO/MOD-2014/2015 PLACA - QHJ - 4482 CASCO - 100% FIPE DANOS MATERIAIS CONTRA TERCEIROS R$ 100.000,00 DANOS CORPORAIS </w:t>
            </w:r>
            <w:r>
              <w:rPr>
                <w:rFonts w:ascii="Arial" w:hAnsi="Arial" w:cs="Arial"/>
                <w:sz w:val="16"/>
              </w:rPr>
              <w:lastRenderedPageBreak/>
              <w:t xml:space="preserve">CONTRA TERCEIROS R$ 100.000,00 APP. MORTE R$ 30.000,00 APP INVALIDEZ R$ 30.000,00 DONOS MORAIS R$ 20.000,00 DESPESAS MÉDICAS R$ 10.000,00 FRANQUIA R$ 2.330,00 BÔNUS CLASSE - 1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lastRenderedPageBreak/>
              <w:t xml:space="preserve">945,50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945,50</w:t>
            </w:r>
          </w:p>
        </w:tc>
      </w:tr>
      <w:tr w:rsidR="001A2299" w:rsidTr="001A2299">
        <w:trPr>
          <w:jc w:val="center"/>
        </w:trPr>
        <w:tc>
          <w:tcPr>
            <w:tcW w:w="6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proofErr w:type="gramStart"/>
            <w:r>
              <w:rPr>
                <w:rFonts w:ascii="Arial" w:hAnsi="Arial" w:cs="Arial"/>
                <w:sz w:val="15"/>
                <w:szCs w:val="15"/>
              </w:rPr>
              <w:lastRenderedPageBreak/>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center"/>
              <w:rPr>
                <w:rFonts w:ascii="Arial" w:hAnsi="Arial" w:cs="Arial"/>
                <w:sz w:val="15"/>
                <w:szCs w:val="15"/>
                <w:lang w:eastAsia="en-US"/>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A2299" w:rsidRDefault="001A2299"/>
        </w:tc>
        <w:tc>
          <w:tcPr>
            <w:tcW w:w="5402" w:type="dxa"/>
            <w:tcBorders>
              <w:top w:val="single" w:sz="4" w:space="0" w:color="auto"/>
              <w:left w:val="single" w:sz="4" w:space="0" w:color="auto"/>
              <w:bottom w:val="single" w:sz="4" w:space="0" w:color="auto"/>
              <w:right w:val="single" w:sz="4" w:space="0" w:color="auto"/>
            </w:tcBorders>
            <w:hideMark/>
          </w:tcPr>
          <w:p w:rsidR="001A2299" w:rsidRDefault="001A2299">
            <w:pPr>
              <w:spacing w:before="100" w:beforeAutospacing="1" w:after="100" w:afterAutospacing="1" w:line="276" w:lineRule="auto"/>
              <w:jc w:val="both"/>
              <w:rPr>
                <w:sz w:val="24"/>
                <w:szCs w:val="24"/>
                <w:lang w:eastAsia="en-US"/>
              </w:rPr>
            </w:pPr>
            <w:r>
              <w:rPr>
                <w:rFonts w:ascii="Arial" w:hAnsi="Arial" w:cs="Arial"/>
                <w:sz w:val="16"/>
              </w:rPr>
              <w:t xml:space="preserve">SEGURO VEÍCULO - FORD NOVO KA+ SE 1.5 SD ANO/MOD - 2017/2017 PLACA - VEÍCULO NOVO CHASSI - 9BFZH54J9H8414025 CASCO - 100% FIPE DANOS MATERIAIS CONTRA TERCEIROS R$ 100.000,00 DANOS CORPORAIS CONTRA TERCEIROS R$ 100.000,00 APP. MORTE R$ 30.000,00. APP INVALIDEZ R$ 30.000,00 DONOS MORAIS R$ 20.000,00 DESPESAS MÉDICAS R$ 10.000,00 FRANQUIA R$ 2.750,00 BÔNUS CLASSE - 0 VIDROS/FARÓIS COMPLETO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1A2299" w:rsidRDefault="001A2299">
            <w:pPr>
              <w:spacing w:after="200" w:line="276" w:lineRule="auto"/>
              <w:jc w:val="right"/>
              <w:rPr>
                <w:rFonts w:ascii="Arial" w:hAnsi="Arial" w:cs="Arial"/>
                <w:sz w:val="15"/>
                <w:szCs w:val="15"/>
                <w:lang w:eastAsia="en-US"/>
              </w:rPr>
            </w:pPr>
            <w:r>
              <w:rPr>
                <w:rFonts w:ascii="Arial" w:hAnsi="Arial" w:cs="Arial"/>
                <w:sz w:val="15"/>
                <w:szCs w:val="15"/>
              </w:rPr>
              <w:t>1100,00</w:t>
            </w:r>
          </w:p>
        </w:tc>
      </w:tr>
    </w:tbl>
    <w:p w:rsidR="001A2299" w:rsidRDefault="001A2299" w:rsidP="001A2299">
      <w:pPr>
        <w:pStyle w:val="Ttulo1"/>
        <w:rPr>
          <w:sz w:val="20"/>
          <w:szCs w:val="20"/>
        </w:rPr>
      </w:pPr>
    </w:p>
    <w:p w:rsidR="001A2299" w:rsidRDefault="001A2299" w:rsidP="00C94A10">
      <w:pPr>
        <w:pStyle w:val="Ttulo1"/>
        <w:numPr>
          <w:ilvl w:val="0"/>
          <w:numId w:val="11"/>
        </w:numPr>
        <w:spacing w:before="0" w:beforeAutospacing="0" w:after="0" w:afterAutospacing="0" w:line="360" w:lineRule="auto"/>
        <w:jc w:val="both"/>
      </w:pPr>
      <w:r>
        <w:t>A licitante vencedora deverá observar os bônus existentes relativos às atuais apólices dos veículos a serem segurados, discriminados no Quadro acima,</w:t>
      </w:r>
      <w:proofErr w:type="gramStart"/>
      <w:r>
        <w:t xml:space="preserve">  </w:t>
      </w:r>
      <w:bookmarkStart w:id="6" w:name="OLE_LINK7"/>
      <w:bookmarkStart w:id="7" w:name="OLE_LINK6"/>
      <w:proofErr w:type="gramEnd"/>
      <w:r>
        <w:t xml:space="preserve">elevando, em mais 1 (um), a bonificação para o período da vigência das apólices. </w:t>
      </w:r>
    </w:p>
    <w:bookmarkEnd w:id="6"/>
    <w:bookmarkEnd w:id="7"/>
    <w:p w:rsidR="001A2299" w:rsidRDefault="001A2299" w:rsidP="00C94A10">
      <w:pPr>
        <w:pStyle w:val="Ttulo1"/>
        <w:numPr>
          <w:ilvl w:val="0"/>
          <w:numId w:val="11"/>
        </w:numPr>
        <w:spacing w:before="0" w:beforeAutospacing="0" w:after="0" w:afterAutospacing="0" w:line="360" w:lineRule="auto"/>
        <w:jc w:val="both"/>
      </w:pPr>
      <w:r>
        <w:t>Qualquer alteração na apólice poderá ser solicitada pelo Município e processada pela seguradora, mediante endosso, inclusive no caso da compra de novos veículos por parte do Município bem como substituição em caso de alienação.</w:t>
      </w:r>
    </w:p>
    <w:p w:rsidR="001A2299" w:rsidRDefault="001A2299" w:rsidP="00C94A10">
      <w:pPr>
        <w:pStyle w:val="Ttulo1"/>
        <w:numPr>
          <w:ilvl w:val="0"/>
          <w:numId w:val="11"/>
        </w:numPr>
        <w:spacing w:before="0" w:beforeAutospacing="0" w:after="0" w:afterAutospacing="0" w:line="360" w:lineRule="auto"/>
        <w:jc w:val="both"/>
      </w:pPr>
      <w:r>
        <w:t xml:space="preserve">Características individuais dos motoristas, como tempo de habilitação, idade ou sexo, não devem ser consideradas como condição delimitadora para efeitos de fixação do seguro a ser contratado. </w:t>
      </w:r>
    </w:p>
    <w:p w:rsidR="001A2299" w:rsidRDefault="001A2299" w:rsidP="00C94A10">
      <w:pPr>
        <w:numPr>
          <w:ilvl w:val="0"/>
          <w:numId w:val="8"/>
        </w:numPr>
        <w:overflowPunct/>
        <w:spacing w:line="360" w:lineRule="auto"/>
        <w:ind w:left="0" w:firstLine="357"/>
        <w:jc w:val="both"/>
        <w:textAlignment w:val="auto"/>
      </w:pPr>
      <w:bookmarkStart w:id="8" w:name="OLE_LINK57"/>
      <w:bookmarkStart w:id="9" w:name="OLE_LINK56"/>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1A2299" w:rsidRDefault="001A2299" w:rsidP="00C94A10">
      <w:pPr>
        <w:numPr>
          <w:ilvl w:val="0"/>
          <w:numId w:val="8"/>
        </w:numPr>
        <w:overflowPunct/>
        <w:spacing w:line="360" w:lineRule="auto"/>
        <w:ind w:left="0" w:firstLine="357"/>
        <w:jc w:val="both"/>
        <w:textAlignment w:val="auto"/>
      </w:pPr>
      <w:r>
        <w:t xml:space="preserve">Declaração indicando filial ou representação tecnicamente qualificada, durante a vigência do seguro num </w:t>
      </w:r>
      <w:r>
        <w:rPr>
          <w:u w:val="single"/>
        </w:rPr>
        <w:t xml:space="preserve">raio </w:t>
      </w:r>
      <w:r>
        <w:t xml:space="preserve">não superior a </w:t>
      </w:r>
      <w:proofErr w:type="gramStart"/>
      <w:r>
        <w:t>100km</w:t>
      </w:r>
      <w:proofErr w:type="gramEnd"/>
      <w:r>
        <w:t xml:space="preserve"> do município de Belmonte-SC, indicando ainda nome do representante/filial, telefone/fax, endereço e e-mail para contato.</w:t>
      </w:r>
    </w:p>
    <w:bookmarkEnd w:id="8"/>
    <w:bookmarkEnd w:id="9"/>
    <w:p w:rsidR="001A2299" w:rsidRDefault="001A2299" w:rsidP="001A2299">
      <w:pPr>
        <w:spacing w:line="360" w:lineRule="auto"/>
        <w:ind w:left="357"/>
        <w:jc w:val="both"/>
      </w:pPr>
    </w:p>
    <w:p w:rsidR="001A2299" w:rsidRDefault="001A2299" w:rsidP="001A2299">
      <w:pPr>
        <w:spacing w:line="360" w:lineRule="auto"/>
        <w:jc w:val="both"/>
        <w:rPr>
          <w:b/>
          <w:u w:val="single"/>
        </w:rPr>
      </w:pPr>
      <w:r>
        <w:rPr>
          <w:b/>
          <w:u w:val="single"/>
        </w:rPr>
        <w:t>Da Cobertura:</w:t>
      </w:r>
    </w:p>
    <w:p w:rsidR="001A2299" w:rsidRDefault="001A2299" w:rsidP="001A2299">
      <w:pPr>
        <w:pStyle w:val="Ttulo1"/>
        <w:rPr>
          <w:sz w:val="20"/>
          <w:szCs w:val="20"/>
        </w:rPr>
      </w:pPr>
      <w:r>
        <w:t xml:space="preserve">A cobertura prevista deverá ter abrangência em todo o território nacional. A Seguradora deverá cobrir todos os riscos derivados da circulação dos veículos segurados, incluindo as despesas indispensáveis ao salvamento e transporte dos veículos até a oficina ou local adequado mais próximo do acidente, e as indenizações ou prestação de serviços correspondentes a cada uma das coberturas do seguro, conforme abaixo: </w:t>
      </w:r>
    </w:p>
    <w:p w:rsidR="001A2299" w:rsidRDefault="001A2299" w:rsidP="001A2299">
      <w:pPr>
        <w:pStyle w:val="Ttulo1"/>
      </w:pPr>
      <w:r>
        <w:lastRenderedPageBreak/>
        <w:t xml:space="preserve">a) roubo ou furto total, bem como os danos causados pela tentativa destes; </w:t>
      </w:r>
    </w:p>
    <w:p w:rsidR="001A2299" w:rsidRDefault="001A2299" w:rsidP="001A2299">
      <w:pPr>
        <w:pStyle w:val="Ttulo1"/>
      </w:pPr>
      <w:r>
        <w:t xml:space="preserve">b) colisão com veículos, pessoas ou animais, abalroamento, ainda que com veículos do próprio Município de Belmonte, e capotamento; </w:t>
      </w:r>
    </w:p>
    <w:p w:rsidR="001A2299" w:rsidRDefault="001A2299" w:rsidP="001A2299">
      <w:pPr>
        <w:pStyle w:val="Ttulo1"/>
      </w:pPr>
      <w:r>
        <w:t xml:space="preserve">c) incêndio e explosão, ainda que resultantes de atos danosos praticados de forma isolada e eventual por terceiros; </w:t>
      </w:r>
    </w:p>
    <w:p w:rsidR="001A2299" w:rsidRDefault="001A2299" w:rsidP="001A2299">
      <w:pPr>
        <w:pStyle w:val="Ttulo1"/>
      </w:pPr>
      <w:r>
        <w:t xml:space="preserve">d) queda em precipícios ou de pontes e queda de agentes externos sobre o veículo; </w:t>
      </w:r>
    </w:p>
    <w:p w:rsidR="001A2299" w:rsidRDefault="001A2299" w:rsidP="001A2299">
      <w:pPr>
        <w:pStyle w:val="Ttulo1"/>
      </w:pPr>
      <w:r>
        <w:t xml:space="preserve">e) acidente ocorrido durante seu transporte por qualquer meio apropriado; </w:t>
      </w:r>
    </w:p>
    <w:p w:rsidR="001A2299" w:rsidRDefault="001A2299" w:rsidP="001A2299">
      <w:pPr>
        <w:pStyle w:val="Ttulo1"/>
      </w:pPr>
      <w:r>
        <w:t xml:space="preserve">f) submersão total ou parcial em água doce proveniente de inundações, queda em rio ou açude; </w:t>
      </w:r>
    </w:p>
    <w:p w:rsidR="001A2299" w:rsidRDefault="001A2299" w:rsidP="001A2299">
      <w:pPr>
        <w:pStyle w:val="Ttulo1"/>
      </w:pPr>
      <w:r>
        <w:t xml:space="preserve">g) granizo, furacão e terremotos; </w:t>
      </w:r>
    </w:p>
    <w:p w:rsidR="001A2299" w:rsidRDefault="001A2299" w:rsidP="001A2299">
      <w:pPr>
        <w:pStyle w:val="Ttulo1"/>
      </w:pPr>
      <w:r>
        <w:t xml:space="preserve">h) danos causados durante o período em que esteve em poder de terceiros, em consequência de roubo ou furto; </w:t>
      </w:r>
    </w:p>
    <w:p w:rsidR="001A2299" w:rsidRDefault="001A2299" w:rsidP="001A2299">
      <w:pPr>
        <w:pStyle w:val="Ttulo1"/>
      </w:pPr>
      <w:r>
        <w:t>i) responsabilidade civil (RCF – Danos Materiais e corporais);</w:t>
      </w:r>
    </w:p>
    <w:p w:rsidR="001A2299" w:rsidRDefault="001A2299" w:rsidP="001A2299">
      <w:pPr>
        <w:pStyle w:val="Ttulo1"/>
      </w:pPr>
      <w:r>
        <w:t xml:space="preserve"> j) acidente pessoal (APP – Morte ou invalidez); </w:t>
      </w:r>
    </w:p>
    <w:p w:rsidR="001A2299" w:rsidRDefault="001A2299" w:rsidP="001A2299">
      <w:pPr>
        <w:pStyle w:val="Ttulo1"/>
      </w:pPr>
      <w:r>
        <w:t xml:space="preserve">k) Cobertura de vidros, faróis, lanternas e retrovisores </w:t>
      </w:r>
      <w:proofErr w:type="gramStart"/>
      <w:r>
        <w:t xml:space="preserve">( </w:t>
      </w:r>
      <w:proofErr w:type="gramEnd"/>
      <w:r>
        <w:t>para todos os veículos).</w:t>
      </w:r>
    </w:p>
    <w:p w:rsidR="001A2299" w:rsidRDefault="001A2299" w:rsidP="001A2299">
      <w:pPr>
        <w:pStyle w:val="Ttulo1"/>
      </w:pPr>
      <w:r>
        <w:t xml:space="preserve">l) Assistência 24 horas, inclusive com serviço de socorro (guincho), com até </w:t>
      </w:r>
      <w:proofErr w:type="gramStart"/>
      <w:r>
        <w:t>800 Km</w:t>
      </w:r>
      <w:proofErr w:type="gramEnd"/>
      <w:r>
        <w:t>, ida e volta, em qualquer caso que impossibilite o regular funcionamento dos veículos assegurados, impedindo-os de se locomoverem por seu próprio meios.</w:t>
      </w:r>
    </w:p>
    <w:p w:rsidR="001A2299" w:rsidRDefault="001A2299" w:rsidP="001A2299">
      <w:pPr>
        <w:pStyle w:val="Ttulo1"/>
      </w:pPr>
    </w:p>
    <w:p w:rsidR="001A2299" w:rsidRDefault="001A2299" w:rsidP="001A2299">
      <w:pPr>
        <w:pStyle w:val="Ttulo1"/>
        <w:rPr>
          <w:u w:val="single"/>
        </w:rPr>
      </w:pPr>
      <w:r>
        <w:rPr>
          <w:u w:val="single"/>
        </w:rPr>
        <w:t>Da Franquia:</w:t>
      </w:r>
    </w:p>
    <w:p w:rsidR="001A2299" w:rsidRDefault="001A2299" w:rsidP="00C94A10">
      <w:pPr>
        <w:pStyle w:val="Ttulo1"/>
        <w:numPr>
          <w:ilvl w:val="0"/>
          <w:numId w:val="5"/>
        </w:numPr>
        <w:spacing w:before="0" w:beforeAutospacing="0" w:after="0" w:afterAutospacing="0" w:line="360" w:lineRule="auto"/>
        <w:jc w:val="both"/>
      </w:pPr>
      <w:r>
        <w:t xml:space="preserve">A franquia a ser considerada deverá ser a franquia normal, obrigatória, observado, no entanto, o seguinte: </w:t>
      </w:r>
    </w:p>
    <w:p w:rsidR="001A2299" w:rsidRDefault="001A2299" w:rsidP="00C94A10">
      <w:pPr>
        <w:pStyle w:val="Ttulo1"/>
        <w:numPr>
          <w:ilvl w:val="0"/>
          <w:numId w:val="5"/>
        </w:numPr>
        <w:spacing w:before="0" w:beforeAutospacing="0" w:after="0" w:afterAutospacing="0" w:line="360" w:lineRule="auto"/>
        <w:jc w:val="both"/>
      </w:pPr>
      <w:r>
        <w:t>A franquia somente será cobrada quando houver danos parciais, sendo isenta nos casos de perda total, furto, roubo e quando resultar de pequenos acidentes em que o dano for causado apenas a terceiros;</w:t>
      </w:r>
    </w:p>
    <w:p w:rsidR="001A2299" w:rsidRDefault="001A2299" w:rsidP="00C94A10">
      <w:pPr>
        <w:pStyle w:val="Ttulo1"/>
        <w:numPr>
          <w:ilvl w:val="0"/>
          <w:numId w:val="5"/>
        </w:numPr>
        <w:spacing w:before="0" w:beforeAutospacing="0" w:after="0" w:afterAutospacing="0" w:line="360" w:lineRule="auto"/>
        <w:jc w:val="both"/>
      </w:pPr>
      <w:r>
        <w:t xml:space="preserve"> A franquia não será objeto de classificação das propostas, que serão avaliadas exclusivamente em função dos preços propostos (prêmio); </w:t>
      </w:r>
    </w:p>
    <w:p w:rsidR="001A2299" w:rsidRDefault="001A2299" w:rsidP="00C94A10">
      <w:pPr>
        <w:pStyle w:val="Ttulo1"/>
        <w:numPr>
          <w:ilvl w:val="0"/>
          <w:numId w:val="5"/>
        </w:numPr>
        <w:spacing w:before="0" w:beforeAutospacing="0" w:after="0" w:afterAutospacing="0" w:line="360" w:lineRule="auto"/>
        <w:jc w:val="both"/>
      </w:pPr>
      <w:r>
        <w:lastRenderedPageBreak/>
        <w:t xml:space="preserve">Não poderá ser superior aos valores apresentados </w:t>
      </w:r>
      <w:bookmarkStart w:id="10" w:name="OLE_LINK5"/>
      <w:bookmarkStart w:id="11" w:name="OLE_LINK4"/>
      <w:r>
        <w:t>no quadro de especificação dos itens do presente Termo de Referencia</w:t>
      </w:r>
      <w:bookmarkEnd w:id="10"/>
      <w:bookmarkEnd w:id="11"/>
      <w:r>
        <w:t>;</w:t>
      </w:r>
    </w:p>
    <w:p w:rsidR="001A2299" w:rsidRDefault="001A2299" w:rsidP="00C94A10">
      <w:pPr>
        <w:pStyle w:val="Ttulo1"/>
        <w:numPr>
          <w:ilvl w:val="0"/>
          <w:numId w:val="5"/>
        </w:numPr>
        <w:spacing w:before="0" w:beforeAutospacing="0" w:after="0" w:afterAutospacing="0" w:line="360" w:lineRule="auto"/>
        <w:jc w:val="both"/>
      </w:pPr>
      <w:r>
        <w:t>Em caso de sinistro, o valor referente à franquia deverá ser pago pelo Município de Belmonte/SC, à concessionária/oficina que promover o conserto do veículo ou à seguradora emitente da apólice, que se responsabilizará pelo repasse.</w:t>
      </w:r>
    </w:p>
    <w:p w:rsidR="001A2299" w:rsidRDefault="001A2299" w:rsidP="001A2299">
      <w:pPr>
        <w:pStyle w:val="Ttulo1"/>
        <w:ind w:left="720"/>
      </w:pPr>
    </w:p>
    <w:p w:rsidR="001A2299" w:rsidRDefault="001A2299" w:rsidP="001A2299">
      <w:pPr>
        <w:pStyle w:val="Ttulo1"/>
        <w:rPr>
          <w:u w:val="single"/>
        </w:rPr>
      </w:pPr>
      <w:r>
        <w:rPr>
          <w:u w:val="single"/>
        </w:rPr>
        <w:t>Valor das Indenizações:</w:t>
      </w:r>
    </w:p>
    <w:p w:rsidR="001A2299" w:rsidRDefault="001A2299" w:rsidP="001A2299">
      <w:pPr>
        <w:pStyle w:val="Ttulo1"/>
      </w:pPr>
      <w:r>
        <w:t xml:space="preserve">O valor dos veículos a ser considerado na proposta deverá ser o valor de mercado referenciado, 100% (cem por cento) tabela FIPE, bem como RCF - Responsabilidade Civil Facultativa, APP - Seguro de Acidentes Pessoais de Passageiros, inclusive o motorista, e demais danos conforme especificado para cada item. </w:t>
      </w:r>
    </w:p>
    <w:p w:rsidR="001A2299" w:rsidRDefault="001A2299" w:rsidP="001A2299">
      <w:pPr>
        <w:pStyle w:val="Ttulo1"/>
      </w:pPr>
    </w:p>
    <w:p w:rsidR="001A2299" w:rsidRDefault="001A2299" w:rsidP="001A2299">
      <w:pPr>
        <w:pStyle w:val="Ttulo1"/>
        <w:rPr>
          <w:u w:val="single"/>
        </w:rPr>
      </w:pPr>
      <w:r>
        <w:rPr>
          <w:u w:val="single"/>
        </w:rPr>
        <w:t>Dados da Apólice:</w:t>
      </w:r>
    </w:p>
    <w:p w:rsidR="001A2299" w:rsidRDefault="001A2299" w:rsidP="001A2299">
      <w:pPr>
        <w:pStyle w:val="Ttulo1"/>
      </w:pPr>
      <w:r>
        <w:t xml:space="preserve">A apólice de seguro de automóveis adotada pela Contratada deverá conter, impreterivelmente, os itens a seguir, de acordo com os valores contratados: </w:t>
      </w:r>
    </w:p>
    <w:p w:rsidR="001A2299" w:rsidRDefault="001A2299" w:rsidP="001A2299">
      <w:pPr>
        <w:pStyle w:val="Ttulo1"/>
      </w:pPr>
      <w:r>
        <w:t xml:space="preserve">a) Valor referenciado, 100% (cem por cento) tabela FIPE - Casco; </w:t>
      </w:r>
    </w:p>
    <w:p w:rsidR="001A2299" w:rsidRDefault="001A2299" w:rsidP="001A2299">
      <w:pPr>
        <w:pStyle w:val="Ttulo1"/>
      </w:pPr>
      <w:r>
        <w:t xml:space="preserve">b) Responsabilidade Civil Facultativa (RCF) – Danos materiais; </w:t>
      </w:r>
    </w:p>
    <w:p w:rsidR="001A2299" w:rsidRDefault="001A2299" w:rsidP="001A2299">
      <w:pPr>
        <w:pStyle w:val="Ttulo1"/>
      </w:pPr>
      <w:r>
        <w:t xml:space="preserve">c) Responsabilidade Civil Facultativa (RCF) – Danos corporais; </w:t>
      </w:r>
    </w:p>
    <w:p w:rsidR="001A2299" w:rsidRDefault="001A2299" w:rsidP="001A2299">
      <w:pPr>
        <w:pStyle w:val="Ttulo1"/>
      </w:pPr>
      <w:r>
        <w:t xml:space="preserve">d) Valor Acidentes Pessoais por Passageiro (APP) - Morte; </w:t>
      </w:r>
    </w:p>
    <w:p w:rsidR="001A2299" w:rsidRDefault="001A2299" w:rsidP="001A2299">
      <w:pPr>
        <w:pStyle w:val="Ttulo1"/>
      </w:pPr>
      <w:r>
        <w:t xml:space="preserve">e) Valor Acidentes Pessoais por Passageiro (APP) - Invalidez permanente; </w:t>
      </w:r>
    </w:p>
    <w:p w:rsidR="001A2299" w:rsidRDefault="001A2299" w:rsidP="001A2299">
      <w:pPr>
        <w:pStyle w:val="Ttulo1"/>
      </w:pPr>
      <w:r>
        <w:t xml:space="preserve">f) Assistência 24 h; </w:t>
      </w:r>
    </w:p>
    <w:p w:rsidR="001A2299" w:rsidRDefault="001A2299" w:rsidP="001A2299">
      <w:pPr>
        <w:pStyle w:val="Ttulo1"/>
      </w:pPr>
      <w:r>
        <w:t xml:space="preserve">g) Cobertura de vidros, faróis, lanternas e retrovisores; </w:t>
      </w:r>
    </w:p>
    <w:p w:rsidR="001A2299" w:rsidRDefault="001A2299" w:rsidP="001A2299">
      <w:pPr>
        <w:pStyle w:val="Ttulo1"/>
      </w:pPr>
      <w:r>
        <w:t>h) Valor da franquia;</w:t>
      </w:r>
    </w:p>
    <w:p w:rsidR="001A2299" w:rsidRDefault="001A2299" w:rsidP="001A2299">
      <w:pPr>
        <w:pStyle w:val="Ttulo1"/>
      </w:pPr>
    </w:p>
    <w:p w:rsidR="001A2299" w:rsidRDefault="001A2299" w:rsidP="001A2299">
      <w:pPr>
        <w:pStyle w:val="Ttulo1"/>
        <w:rPr>
          <w:u w:val="single"/>
        </w:rPr>
      </w:pPr>
      <w:r>
        <w:rPr>
          <w:u w:val="single"/>
        </w:rPr>
        <w:t>Da Vigência:</w:t>
      </w:r>
    </w:p>
    <w:p w:rsidR="001A2299" w:rsidRDefault="001A2299" w:rsidP="001A2299">
      <w:pPr>
        <w:pStyle w:val="Ttulo1"/>
      </w:pPr>
      <w:r>
        <w:lastRenderedPageBreak/>
        <w:t xml:space="preserve">A vigência será de </w:t>
      </w:r>
      <w:proofErr w:type="gramStart"/>
      <w:r>
        <w:t>1</w:t>
      </w:r>
      <w:proofErr w:type="gramEnd"/>
      <w:r>
        <w:t xml:space="preserve"> (um) ano, contada a partir das 0 (zero) horas do dia 01/04/2017, podendo ser renovada por igual(</w:t>
      </w:r>
      <w:proofErr w:type="spellStart"/>
      <w:r>
        <w:t>is</w:t>
      </w:r>
      <w:proofErr w:type="spellEnd"/>
      <w:r>
        <w:t>) período(s), se de interesse das partes.</w:t>
      </w:r>
    </w:p>
    <w:p w:rsidR="001A2299" w:rsidRDefault="001A2299" w:rsidP="001A2299">
      <w:pPr>
        <w:pStyle w:val="Ttulo1"/>
      </w:pPr>
    </w:p>
    <w:p w:rsidR="001A2299" w:rsidRDefault="001A2299" w:rsidP="001A2299">
      <w:pPr>
        <w:pStyle w:val="Ttulo1"/>
      </w:pPr>
    </w:p>
    <w:p w:rsidR="001A2299" w:rsidRDefault="001A2299" w:rsidP="001A2299">
      <w:pPr>
        <w:pStyle w:val="Ttulo1"/>
      </w:pPr>
    </w:p>
    <w:p w:rsidR="001A2299" w:rsidRDefault="001A2299" w:rsidP="001A2299">
      <w:pPr>
        <w:pStyle w:val="Ttulo1"/>
      </w:pPr>
    </w:p>
    <w:p w:rsidR="001A2299" w:rsidRDefault="001A2299" w:rsidP="001A2299">
      <w:pPr>
        <w:pStyle w:val="Ttulo1"/>
        <w:rPr>
          <w:u w:val="single"/>
        </w:rPr>
      </w:pPr>
      <w:bookmarkStart w:id="12" w:name="OLE_LINK59"/>
      <w:bookmarkStart w:id="13" w:name="OLE_LINK58"/>
      <w:r>
        <w:rPr>
          <w:u w:val="single"/>
        </w:rPr>
        <w:t>Das obrigações:</w:t>
      </w:r>
    </w:p>
    <w:p w:rsidR="001A2299" w:rsidRDefault="001A2299" w:rsidP="001A2299">
      <w:pPr>
        <w:pStyle w:val="Ttulo1"/>
      </w:pPr>
      <w:r>
        <w:rPr>
          <w:u w:val="single"/>
        </w:rPr>
        <w:t>Da Contratada</w:t>
      </w:r>
      <w:r>
        <w:t>:</w:t>
      </w:r>
    </w:p>
    <w:p w:rsidR="001A2299" w:rsidRDefault="001A2299" w:rsidP="001A2299">
      <w:pPr>
        <w:pStyle w:val="Ttulo1"/>
      </w:pPr>
      <w:bookmarkStart w:id="14" w:name="OLE_LINK67"/>
      <w:bookmarkStart w:id="15" w:name="OLE_LINK66"/>
      <w:bookmarkEnd w:id="12"/>
      <w:bookmarkEnd w:id="13"/>
      <w:r>
        <w:t xml:space="preserve">Além daquelas determinadas por Leis, Decretos, Regulamentos e demais Normas legais pertinentes </w:t>
      </w:r>
      <w:proofErr w:type="gramStart"/>
      <w:r>
        <w:t>a</w:t>
      </w:r>
      <w:proofErr w:type="gramEnd"/>
      <w:r>
        <w:t xml:space="preserve"> contratação de seguro veicular, também se incluem nas obrigações da contratada o seguinte:</w:t>
      </w:r>
    </w:p>
    <w:p w:rsidR="001A2299" w:rsidRDefault="001A2299" w:rsidP="00C94A10">
      <w:pPr>
        <w:pStyle w:val="Ttulo1"/>
        <w:numPr>
          <w:ilvl w:val="0"/>
          <w:numId w:val="12"/>
        </w:numPr>
        <w:spacing w:before="0" w:beforeAutospacing="0" w:after="0" w:afterAutospacing="0" w:line="360" w:lineRule="auto"/>
        <w:jc w:val="both"/>
      </w:pPr>
      <w:r>
        <w:t xml:space="preserve">Enviar serviço de socorro em caso de colisão, pane elétrica ou mecânica, devendo, sempre que possível, efetuar o reparo no local da pane. </w:t>
      </w:r>
    </w:p>
    <w:p w:rsidR="001A2299" w:rsidRDefault="001A2299" w:rsidP="00C94A10">
      <w:pPr>
        <w:pStyle w:val="Ttulo1"/>
        <w:numPr>
          <w:ilvl w:val="0"/>
          <w:numId w:val="12"/>
        </w:numPr>
        <w:spacing w:before="0" w:beforeAutospacing="0" w:after="0" w:afterAutospacing="0" w:line="360" w:lineRule="auto"/>
        <w:jc w:val="both"/>
      </w:pPr>
      <w:r>
        <w:t>Diante da impossibilidade de reparo do veículo na localidade em que se encontre, o mesmo deverá ser rebocado para uma das oficinas credenciadas para realização dos reparos necessários, sem cobrança de valores a título de excedente de quilometragem do local da ocorrência até o destino final do veiculo;</w:t>
      </w:r>
    </w:p>
    <w:p w:rsidR="001A2299" w:rsidRDefault="001A2299" w:rsidP="00C94A10">
      <w:pPr>
        <w:pStyle w:val="Ttulo1"/>
        <w:numPr>
          <w:ilvl w:val="0"/>
          <w:numId w:val="12"/>
        </w:numPr>
        <w:spacing w:before="0" w:beforeAutospacing="0" w:after="0" w:afterAutospacing="0" w:line="360" w:lineRule="auto"/>
        <w:jc w:val="both"/>
      </w:pPr>
      <w:r>
        <w:t xml:space="preserve">Prestar assistência para transporte de passageiros por meio de veículo disponibilizado pela seguradora; </w:t>
      </w:r>
    </w:p>
    <w:p w:rsidR="001A2299" w:rsidRDefault="001A2299" w:rsidP="00C94A10">
      <w:pPr>
        <w:pStyle w:val="Ttulo1"/>
        <w:numPr>
          <w:ilvl w:val="0"/>
          <w:numId w:val="12"/>
        </w:numPr>
        <w:spacing w:before="0" w:beforeAutospacing="0" w:after="0" w:afterAutospacing="0" w:line="360" w:lineRule="auto"/>
        <w:jc w:val="both"/>
      </w:pPr>
      <w:r>
        <w:t>Fornecer cobertura para reposição exclusiva de vidros, faróis, lanternas e retrovisores para todos os veículos;</w:t>
      </w:r>
      <w:proofErr w:type="gramStart"/>
      <w:r>
        <w:t xml:space="preserve">  </w:t>
      </w:r>
      <w:proofErr w:type="gramEnd"/>
      <w:r>
        <w:t>Prover um serviço de atendimento com chamada gratuita, para comunicação com a Contratante;</w:t>
      </w:r>
    </w:p>
    <w:p w:rsidR="001A2299" w:rsidRDefault="001A2299" w:rsidP="00C94A10">
      <w:pPr>
        <w:pStyle w:val="Ttulo1"/>
        <w:numPr>
          <w:ilvl w:val="0"/>
          <w:numId w:val="12"/>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1A2299" w:rsidRDefault="001A2299" w:rsidP="00C94A10">
      <w:pPr>
        <w:pStyle w:val="Ttulo1"/>
        <w:numPr>
          <w:ilvl w:val="0"/>
          <w:numId w:val="12"/>
        </w:numPr>
        <w:spacing w:before="0" w:beforeAutospacing="0" w:after="0" w:afterAutospacing="0" w:line="360" w:lineRule="auto"/>
        <w:jc w:val="both"/>
      </w:pPr>
      <w:r>
        <w:lastRenderedPageBreak/>
        <w:t>Providenciar a regularização do sinistro porventura ocorrido, tão logo lhe seja comunicado pelo Município de Belmonte/SC;</w:t>
      </w:r>
    </w:p>
    <w:p w:rsidR="001A2299" w:rsidRDefault="001A2299" w:rsidP="00C94A10">
      <w:pPr>
        <w:pStyle w:val="Ttulo1"/>
        <w:numPr>
          <w:ilvl w:val="0"/>
          <w:numId w:val="12"/>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1A2299" w:rsidRDefault="001A2299" w:rsidP="00C94A10">
      <w:pPr>
        <w:pStyle w:val="Ttulo1"/>
        <w:numPr>
          <w:ilvl w:val="0"/>
          <w:numId w:val="12"/>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1A2299" w:rsidRDefault="001A2299" w:rsidP="00C94A10">
      <w:pPr>
        <w:pStyle w:val="Ttulo1"/>
        <w:numPr>
          <w:ilvl w:val="0"/>
          <w:numId w:val="12"/>
        </w:numPr>
        <w:spacing w:before="0" w:beforeAutospacing="0" w:after="0" w:afterAutospacing="0" w:line="360" w:lineRule="auto"/>
        <w:jc w:val="both"/>
      </w:pPr>
      <w:r>
        <w:t>Realizar as indenizações relativas a eventuais sinistros no prazo máximo de 30 (trinta) trinta dias, a contar da entrega, à Contratada, de toda a documentação exigida por esta no Contrato;</w:t>
      </w:r>
    </w:p>
    <w:p w:rsidR="001A2299" w:rsidRDefault="001A2299" w:rsidP="00C94A10">
      <w:pPr>
        <w:pStyle w:val="Ttulo1"/>
        <w:numPr>
          <w:ilvl w:val="0"/>
          <w:numId w:val="12"/>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1A2299" w:rsidRDefault="001A2299" w:rsidP="00C94A10">
      <w:pPr>
        <w:pStyle w:val="Ttulo1"/>
        <w:numPr>
          <w:ilvl w:val="0"/>
          <w:numId w:val="12"/>
        </w:numPr>
        <w:spacing w:before="0" w:beforeAutospacing="0" w:after="0" w:afterAutospacing="0" w:line="360" w:lineRule="auto"/>
        <w:jc w:val="both"/>
      </w:pPr>
      <w:r>
        <w:t xml:space="preserve">Colocar à disposição do Município de Belmonte/SC, 24 horas por dia durante 07 dias da semana, central de comunicação para aviso de sinistro; </w:t>
      </w:r>
    </w:p>
    <w:p w:rsidR="001A2299" w:rsidRDefault="001A2299" w:rsidP="00C94A10">
      <w:pPr>
        <w:pStyle w:val="Ttulo1"/>
        <w:numPr>
          <w:ilvl w:val="0"/>
          <w:numId w:val="12"/>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1A2299" w:rsidRDefault="001A2299" w:rsidP="00C94A10">
      <w:pPr>
        <w:pStyle w:val="Ttulo1"/>
        <w:numPr>
          <w:ilvl w:val="0"/>
          <w:numId w:val="12"/>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1A2299" w:rsidRDefault="001A2299" w:rsidP="00C94A10">
      <w:pPr>
        <w:pStyle w:val="Ttulo1"/>
        <w:numPr>
          <w:ilvl w:val="0"/>
          <w:numId w:val="12"/>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1A2299" w:rsidRDefault="001A2299" w:rsidP="00C94A10">
      <w:pPr>
        <w:pStyle w:val="Ttulo1"/>
        <w:numPr>
          <w:ilvl w:val="0"/>
          <w:numId w:val="12"/>
        </w:numPr>
        <w:spacing w:before="0" w:beforeAutospacing="0" w:after="0" w:afterAutospacing="0" w:line="360" w:lineRule="auto"/>
        <w:jc w:val="both"/>
      </w:pPr>
      <w:r>
        <w:t xml:space="preserve">Nomear preposto com poderes para dirimir </w:t>
      </w:r>
      <w:proofErr w:type="gramStart"/>
      <w:r>
        <w:t>às</w:t>
      </w:r>
      <w:proofErr w:type="gramEnd"/>
      <w:r>
        <w:t xml:space="preserve"> questões contratuais</w:t>
      </w:r>
    </w:p>
    <w:p w:rsidR="001A2299" w:rsidRDefault="001A2299" w:rsidP="00C94A10">
      <w:pPr>
        <w:pStyle w:val="Ttulo1"/>
        <w:numPr>
          <w:ilvl w:val="0"/>
          <w:numId w:val="13"/>
        </w:numPr>
        <w:spacing w:before="0" w:beforeAutospacing="0" w:after="0" w:afterAutospacing="0" w:line="360" w:lineRule="auto"/>
        <w:jc w:val="both"/>
      </w:pPr>
      <w:r>
        <w:lastRenderedPageBreak/>
        <w:t>Realizar o pagamento das indenizações de eventuais sinistros em prazo não superior a 30 dias;</w:t>
      </w:r>
    </w:p>
    <w:p w:rsidR="001A2299" w:rsidRDefault="001A2299" w:rsidP="001A2299">
      <w:pPr>
        <w:pStyle w:val="Ttulo1"/>
      </w:pPr>
    </w:p>
    <w:bookmarkEnd w:id="14"/>
    <w:bookmarkEnd w:id="15"/>
    <w:p w:rsidR="001A2299" w:rsidRDefault="001A2299" w:rsidP="001A2299">
      <w:pPr>
        <w:pStyle w:val="Ttulo1"/>
        <w:rPr>
          <w:u w:val="single"/>
        </w:rPr>
      </w:pPr>
      <w:r>
        <w:rPr>
          <w:u w:val="single"/>
        </w:rPr>
        <w:t>Das obrigações:</w:t>
      </w:r>
    </w:p>
    <w:p w:rsidR="001A2299" w:rsidRDefault="001A2299" w:rsidP="001A2299">
      <w:pPr>
        <w:pStyle w:val="Ttulo1"/>
      </w:pPr>
      <w:r>
        <w:rPr>
          <w:u w:val="single"/>
        </w:rPr>
        <w:t>Da Contratante</w:t>
      </w:r>
      <w:r>
        <w:t>:</w:t>
      </w:r>
    </w:p>
    <w:p w:rsidR="001A2299" w:rsidRDefault="001A2299" w:rsidP="00C94A10">
      <w:pPr>
        <w:pStyle w:val="Ttulo1"/>
        <w:numPr>
          <w:ilvl w:val="0"/>
          <w:numId w:val="13"/>
        </w:numPr>
        <w:spacing w:before="0" w:beforeAutospacing="0" w:after="0" w:afterAutospacing="0" w:line="360" w:lineRule="auto"/>
        <w:jc w:val="both"/>
      </w:pPr>
      <w:bookmarkStart w:id="16" w:name="OLE_LINK71"/>
      <w:r>
        <w:t xml:space="preserve">Exercer a fiscalização dos serviços por servidores especialmente designados; </w:t>
      </w:r>
    </w:p>
    <w:p w:rsidR="001A2299" w:rsidRDefault="001A2299" w:rsidP="00C94A10">
      <w:pPr>
        <w:pStyle w:val="Ttulo1"/>
        <w:numPr>
          <w:ilvl w:val="0"/>
          <w:numId w:val="13"/>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1A2299" w:rsidRDefault="001A2299" w:rsidP="00C94A10">
      <w:pPr>
        <w:pStyle w:val="Ttulo1"/>
        <w:numPr>
          <w:ilvl w:val="0"/>
          <w:numId w:val="13"/>
        </w:numPr>
        <w:spacing w:before="0" w:beforeAutospacing="0" w:after="0" w:afterAutospacing="0" w:line="360" w:lineRule="auto"/>
        <w:jc w:val="both"/>
      </w:pPr>
      <w:r>
        <w:t xml:space="preserve">Efetuar o pagamento nas condições pactuadas, sendo o preço fixo e irreajustável; </w:t>
      </w:r>
    </w:p>
    <w:p w:rsidR="001A2299" w:rsidRDefault="001A2299" w:rsidP="00C94A10">
      <w:pPr>
        <w:pStyle w:val="Ttulo1"/>
        <w:numPr>
          <w:ilvl w:val="0"/>
          <w:numId w:val="13"/>
        </w:numPr>
        <w:spacing w:before="0" w:beforeAutospacing="0" w:after="0" w:afterAutospacing="0" w:line="360" w:lineRule="auto"/>
        <w:jc w:val="both"/>
      </w:pPr>
      <w:r>
        <w:t xml:space="preserve">Cumprir todas as normas e condições previstas na legislação correlata e no Edital; </w:t>
      </w:r>
    </w:p>
    <w:p w:rsidR="001A2299" w:rsidRDefault="001A2299" w:rsidP="00C94A10">
      <w:pPr>
        <w:pStyle w:val="Ttulo1"/>
        <w:numPr>
          <w:ilvl w:val="0"/>
          <w:numId w:val="13"/>
        </w:numPr>
        <w:spacing w:before="0" w:beforeAutospacing="0" w:after="0" w:afterAutospacing="0" w:line="360" w:lineRule="auto"/>
        <w:jc w:val="both"/>
      </w:pPr>
      <w:r>
        <w:t xml:space="preserve">Permitir e viabilizar a vistoria dos bens a serem segurados; </w:t>
      </w:r>
    </w:p>
    <w:p w:rsidR="001A2299" w:rsidRDefault="001A2299" w:rsidP="00C94A10">
      <w:pPr>
        <w:pStyle w:val="Ttulo1"/>
        <w:numPr>
          <w:ilvl w:val="0"/>
          <w:numId w:val="13"/>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1A2299" w:rsidRDefault="001A2299" w:rsidP="00C94A10">
      <w:pPr>
        <w:pStyle w:val="Ttulo1"/>
        <w:numPr>
          <w:ilvl w:val="0"/>
          <w:numId w:val="13"/>
        </w:numPr>
        <w:spacing w:before="0" w:beforeAutospacing="0" w:after="0" w:afterAutospacing="0" w:line="360" w:lineRule="auto"/>
        <w:jc w:val="both"/>
      </w:pPr>
      <w:r>
        <w:t>Aplicar as penalidades previstas no Edital e no Contrato, quando cabível;</w:t>
      </w:r>
    </w:p>
    <w:p w:rsidR="001A2299" w:rsidRDefault="001A2299" w:rsidP="00C94A10">
      <w:pPr>
        <w:pStyle w:val="Ttulo1"/>
        <w:numPr>
          <w:ilvl w:val="0"/>
          <w:numId w:val="13"/>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bookmarkEnd w:id="16"/>
    <w:p w:rsidR="001A2299" w:rsidRDefault="001A2299" w:rsidP="001A2299">
      <w:pPr>
        <w:pStyle w:val="Ttulo1"/>
        <w:ind w:left="360"/>
        <w:rPr>
          <w:u w:val="single"/>
        </w:rPr>
      </w:pPr>
      <w:r>
        <w:rPr>
          <w:u w:val="single"/>
        </w:rPr>
        <w:t>Da vistoria e Formulação da Proposta:</w:t>
      </w:r>
    </w:p>
    <w:p w:rsidR="001A2299" w:rsidRDefault="001A2299" w:rsidP="00C94A10">
      <w:pPr>
        <w:pStyle w:val="Ttulo1"/>
        <w:numPr>
          <w:ilvl w:val="0"/>
          <w:numId w:val="14"/>
        </w:numPr>
        <w:spacing w:before="0" w:beforeAutospacing="0" w:after="0" w:afterAutospacing="0" w:line="360" w:lineRule="auto"/>
        <w:jc w:val="both"/>
      </w:pPr>
      <w:r>
        <w:t xml:space="preserve">A empresa interessada em vistoriar os veículos a serem segurados, para fins de obtenção de informações para formulação de sua proposta, deverá fazê-lo no na garagem da Prefeitura Municipal de Belmonte, em dias úteis, no horário da </w:t>
      </w:r>
      <w:proofErr w:type="gramStart"/>
      <w:r>
        <w:t>7:30</w:t>
      </w:r>
      <w:proofErr w:type="gramEnd"/>
      <w:r>
        <w:t xml:space="preserve"> as 11:30 e 13:00 as 17:00 horas. </w:t>
      </w:r>
    </w:p>
    <w:p w:rsidR="001A2299" w:rsidRDefault="001A2299" w:rsidP="00C94A10">
      <w:pPr>
        <w:pStyle w:val="Ttulo1"/>
        <w:numPr>
          <w:ilvl w:val="0"/>
          <w:numId w:val="14"/>
        </w:numPr>
        <w:spacing w:before="0" w:beforeAutospacing="0" w:after="0" w:afterAutospacing="0" w:line="360" w:lineRule="auto"/>
        <w:jc w:val="both"/>
      </w:pPr>
      <w:r>
        <w:t xml:space="preserve">A vistoria deverá ser agendada previamente pelo telefone (49) 3625 0066, no Centro Administrativo do Município de Belmonte/SC, </w:t>
      </w:r>
    </w:p>
    <w:p w:rsidR="001A2299" w:rsidRDefault="001A2299" w:rsidP="00C94A10">
      <w:pPr>
        <w:pStyle w:val="Ttulo1"/>
        <w:numPr>
          <w:ilvl w:val="0"/>
          <w:numId w:val="14"/>
        </w:numPr>
        <w:spacing w:before="0" w:beforeAutospacing="0" w:after="0" w:afterAutospacing="0" w:line="360" w:lineRule="auto"/>
        <w:jc w:val="both"/>
      </w:pPr>
      <w:r>
        <w:t xml:space="preserve">A opção da não realização de vistoria pela licitante não será admitida posteriormente como motivo para afastamento de qualquer obrigação relativa ao objeto da presente contratação, inclusive no tocante à cobertura de equipamentos e acessórios. </w:t>
      </w:r>
    </w:p>
    <w:p w:rsidR="001A2299" w:rsidRDefault="001A2299" w:rsidP="00C94A10">
      <w:pPr>
        <w:pStyle w:val="Ttulo1"/>
        <w:numPr>
          <w:ilvl w:val="0"/>
          <w:numId w:val="14"/>
        </w:numPr>
        <w:spacing w:before="0" w:beforeAutospacing="0" w:after="0" w:afterAutospacing="0" w:line="360" w:lineRule="auto"/>
        <w:jc w:val="both"/>
      </w:pPr>
      <w:r>
        <w:lastRenderedPageBreak/>
        <w:t xml:space="preserve">A licitante deverá ofertar em sua proposta valores consoantes com aqueles vigentes no mercado na data de sua apresentação, nos quais deverão estar incluídos todos os impostos, taxas e quaisquer outras despesas inerentes à prestação dos serviços, assim como a discriminação da Franquia e do Prêmio </w:t>
      </w:r>
      <w:proofErr w:type="gramStart"/>
      <w:r>
        <w:t>Total relativos aos veículos</w:t>
      </w:r>
      <w:proofErr w:type="gramEnd"/>
      <w:r>
        <w:t>.</w:t>
      </w:r>
    </w:p>
    <w:p w:rsidR="001A2299" w:rsidRDefault="001A2299" w:rsidP="00C94A10">
      <w:pPr>
        <w:pStyle w:val="Ttulo1"/>
        <w:numPr>
          <w:ilvl w:val="0"/>
          <w:numId w:val="14"/>
        </w:numPr>
        <w:spacing w:before="0" w:beforeAutospacing="0" w:after="0" w:afterAutospacing="0" w:line="360" w:lineRule="auto"/>
        <w:jc w:val="both"/>
      </w:pPr>
      <w:r>
        <w:t xml:space="preserve">A licitante vencedora deverá declarar o nome de representante/corretor credenciado. </w:t>
      </w:r>
    </w:p>
    <w:p w:rsidR="001A2299" w:rsidRDefault="001A2299" w:rsidP="001A2299">
      <w:pPr>
        <w:pStyle w:val="Ttulo1"/>
        <w:ind w:left="720"/>
      </w:pPr>
    </w:p>
    <w:p w:rsidR="001A2299" w:rsidRDefault="001A2299" w:rsidP="001A2299">
      <w:pPr>
        <w:spacing w:line="360" w:lineRule="auto"/>
        <w:jc w:val="center"/>
        <w:outlineLvl w:val="0"/>
        <w:rPr>
          <w:b/>
        </w:rPr>
      </w:pPr>
    </w:p>
    <w:p w:rsidR="001A2299" w:rsidRDefault="001A2299" w:rsidP="001A2299">
      <w:pPr>
        <w:spacing w:line="360" w:lineRule="auto"/>
        <w:jc w:val="center"/>
        <w:outlineLvl w:val="0"/>
        <w:rPr>
          <w:b/>
        </w:rPr>
      </w:pPr>
    </w:p>
    <w:p w:rsidR="001A2299" w:rsidRDefault="001A2299" w:rsidP="001A2299">
      <w:pPr>
        <w:spacing w:line="360" w:lineRule="auto"/>
        <w:jc w:val="center"/>
        <w:outlineLvl w:val="0"/>
        <w:rPr>
          <w:b/>
        </w:rPr>
      </w:pPr>
    </w:p>
    <w:p w:rsidR="001A2299" w:rsidRDefault="001A2299" w:rsidP="001A2299">
      <w:pPr>
        <w:spacing w:line="360" w:lineRule="auto"/>
        <w:jc w:val="center"/>
        <w:outlineLvl w:val="0"/>
        <w:rPr>
          <w:b/>
        </w:rPr>
      </w:pPr>
      <w:r>
        <w:rPr>
          <w:b/>
        </w:rPr>
        <w:t>ANEXO II</w:t>
      </w:r>
    </w:p>
    <w:p w:rsidR="001A2299" w:rsidRDefault="001A2299" w:rsidP="001A2299">
      <w:pPr>
        <w:spacing w:line="360" w:lineRule="auto"/>
        <w:jc w:val="center"/>
        <w:outlineLvl w:val="0"/>
        <w:rPr>
          <w:b/>
        </w:rPr>
      </w:pPr>
      <w:r>
        <w:rPr>
          <w:b/>
        </w:rPr>
        <w:t>(Fora dos Envelopes)</w:t>
      </w:r>
    </w:p>
    <w:p w:rsidR="001A2299" w:rsidRDefault="001A2299" w:rsidP="001A2299">
      <w:pPr>
        <w:spacing w:line="360" w:lineRule="auto"/>
        <w:jc w:val="center"/>
        <w:outlineLvl w:val="0"/>
        <w:rPr>
          <w:b/>
        </w:rPr>
      </w:pPr>
    </w:p>
    <w:p w:rsidR="001A2299" w:rsidRDefault="001A2299" w:rsidP="001A2299">
      <w:pPr>
        <w:spacing w:line="360" w:lineRule="auto"/>
        <w:jc w:val="center"/>
        <w:outlineLvl w:val="0"/>
        <w:rPr>
          <w:b/>
        </w:rPr>
      </w:pPr>
      <w:r>
        <w:rPr>
          <w:b/>
        </w:rPr>
        <w:t>PREGÃO nº 10/2017</w:t>
      </w:r>
    </w:p>
    <w:p w:rsidR="001A2299" w:rsidRDefault="001A2299" w:rsidP="001A2299">
      <w:pPr>
        <w:spacing w:line="360" w:lineRule="auto"/>
        <w:jc w:val="center"/>
        <w:rPr>
          <w:b/>
        </w:rPr>
      </w:pPr>
    </w:p>
    <w:p w:rsidR="001A2299" w:rsidRDefault="001A2299" w:rsidP="001A2299">
      <w:pPr>
        <w:spacing w:line="360" w:lineRule="auto"/>
        <w:jc w:val="center"/>
        <w:outlineLvl w:val="0"/>
        <w:rPr>
          <w:b/>
        </w:rPr>
      </w:pPr>
      <w:r>
        <w:rPr>
          <w:b/>
        </w:rPr>
        <w:t>CREDENCIAMENTO</w:t>
      </w:r>
    </w:p>
    <w:p w:rsidR="001A2299" w:rsidRDefault="001A2299" w:rsidP="001A2299">
      <w:pPr>
        <w:spacing w:line="360" w:lineRule="auto"/>
        <w:jc w:val="center"/>
        <w:rPr>
          <w:b/>
        </w:rPr>
      </w:pPr>
    </w:p>
    <w:p w:rsidR="001A2299" w:rsidRDefault="001A2299" w:rsidP="001A2299">
      <w:pPr>
        <w:spacing w:line="360" w:lineRule="auto"/>
        <w:jc w:val="both"/>
      </w:pPr>
    </w:p>
    <w:p w:rsidR="001A2299" w:rsidRDefault="001A2299" w:rsidP="001A2299">
      <w:pPr>
        <w:spacing w:line="360" w:lineRule="auto"/>
        <w:jc w:val="both"/>
      </w:pPr>
      <w:r>
        <w:t xml:space="preserve">Através da presente, credenciamos </w:t>
      </w:r>
      <w:proofErr w:type="gramStart"/>
      <w:r>
        <w:t>o(</w:t>
      </w:r>
      <w:proofErr w:type="gramEnd"/>
      <w:r>
        <w:t xml:space="preserve">a) Sr.(a) ......................................................, portador(a) da Cédula de Identidade nº ............................................ </w:t>
      </w:r>
      <w:proofErr w:type="gramStart"/>
      <w:r>
        <w:t>e</w:t>
      </w:r>
      <w:proofErr w:type="gramEnd"/>
      <w:r>
        <w:t xml:space="preserve"> inscrito(a) no CPF sob o nº ...................................................., a participar da licitação instaurada pelo Município de Belmonte,  na modalidade PREGÃO nº 10/2017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1A2299" w:rsidRDefault="001A2299" w:rsidP="001A2299">
      <w:pPr>
        <w:spacing w:line="360" w:lineRule="auto"/>
        <w:jc w:val="center"/>
      </w:pPr>
    </w:p>
    <w:p w:rsidR="001A2299" w:rsidRDefault="001A2299" w:rsidP="001A2299">
      <w:pPr>
        <w:spacing w:line="360" w:lineRule="auto"/>
        <w:jc w:val="center"/>
      </w:pPr>
    </w:p>
    <w:p w:rsidR="001A2299" w:rsidRDefault="001A2299" w:rsidP="001A2299">
      <w:pPr>
        <w:spacing w:line="360" w:lineRule="auto"/>
        <w:jc w:val="center"/>
      </w:pPr>
      <w:proofErr w:type="gramStart"/>
      <w:r>
        <w:t>......................................</w:t>
      </w:r>
      <w:proofErr w:type="gramEnd"/>
      <w:r>
        <w:t xml:space="preserve">, ....... </w:t>
      </w:r>
      <w:proofErr w:type="gramStart"/>
      <w:r>
        <w:t>de</w:t>
      </w:r>
      <w:proofErr w:type="gramEnd"/>
      <w:r>
        <w:t xml:space="preserve"> ........................de 2017.</w:t>
      </w:r>
    </w:p>
    <w:p w:rsidR="001A2299" w:rsidRDefault="001A2299" w:rsidP="001A2299">
      <w:pPr>
        <w:spacing w:line="360" w:lineRule="auto"/>
        <w:jc w:val="center"/>
      </w:pPr>
    </w:p>
    <w:p w:rsidR="001A2299" w:rsidRDefault="001A2299" w:rsidP="001A2299">
      <w:pPr>
        <w:spacing w:line="360" w:lineRule="auto"/>
        <w:jc w:val="center"/>
      </w:pPr>
    </w:p>
    <w:p w:rsidR="001A2299" w:rsidRDefault="001A2299" w:rsidP="001A2299">
      <w:pPr>
        <w:spacing w:line="360" w:lineRule="auto"/>
        <w:jc w:val="center"/>
      </w:pPr>
      <w:r>
        <w:t>____________________________________</w:t>
      </w:r>
    </w:p>
    <w:p w:rsidR="001A2299" w:rsidRDefault="001A2299" w:rsidP="001A2299">
      <w:pPr>
        <w:spacing w:line="360" w:lineRule="auto"/>
        <w:jc w:val="center"/>
        <w:outlineLvl w:val="0"/>
      </w:pPr>
      <w:r>
        <w:t>Assinatura e carimbo</w:t>
      </w:r>
    </w:p>
    <w:p w:rsidR="001A2299" w:rsidRDefault="001A2299" w:rsidP="001A2299">
      <w:pPr>
        <w:spacing w:line="360" w:lineRule="auto"/>
        <w:jc w:val="center"/>
      </w:pPr>
      <w:r>
        <w:t>(representante legal)</w:t>
      </w:r>
    </w:p>
    <w:p w:rsidR="001A2299" w:rsidRDefault="001A2299" w:rsidP="001A2299">
      <w:pPr>
        <w:spacing w:line="360" w:lineRule="auto"/>
        <w:jc w:val="both"/>
      </w:pPr>
    </w:p>
    <w:p w:rsidR="001A2299" w:rsidRDefault="001A2299" w:rsidP="001A2299">
      <w:pPr>
        <w:spacing w:line="360" w:lineRule="auto"/>
        <w:jc w:val="both"/>
        <w:outlineLvl w:val="0"/>
      </w:pPr>
    </w:p>
    <w:p w:rsidR="001A2299" w:rsidRDefault="001A2299" w:rsidP="001A2299">
      <w:pPr>
        <w:spacing w:line="360" w:lineRule="auto"/>
        <w:jc w:val="center"/>
        <w:outlineLvl w:val="0"/>
        <w:rPr>
          <w:b/>
        </w:rPr>
      </w:pPr>
    </w:p>
    <w:p w:rsidR="001A2299" w:rsidRDefault="001A2299" w:rsidP="001A2299">
      <w:pPr>
        <w:spacing w:line="360" w:lineRule="auto"/>
        <w:jc w:val="center"/>
        <w:outlineLvl w:val="0"/>
        <w:rPr>
          <w:b/>
        </w:rPr>
      </w:pPr>
      <w:r>
        <w:rPr>
          <w:b/>
        </w:rPr>
        <w:lastRenderedPageBreak/>
        <w:t>ANEXO III</w:t>
      </w:r>
    </w:p>
    <w:p w:rsidR="001A2299" w:rsidRDefault="001A2299" w:rsidP="001A2299">
      <w:pPr>
        <w:spacing w:line="360" w:lineRule="auto"/>
        <w:jc w:val="center"/>
        <w:outlineLvl w:val="0"/>
        <w:rPr>
          <w:b/>
        </w:rPr>
      </w:pPr>
      <w:r>
        <w:rPr>
          <w:b/>
        </w:rPr>
        <w:t>(Fora dos Envelopes)</w:t>
      </w:r>
    </w:p>
    <w:p w:rsidR="001A2299" w:rsidRDefault="001A2299" w:rsidP="001A2299">
      <w:pPr>
        <w:spacing w:line="360" w:lineRule="auto"/>
        <w:jc w:val="center"/>
        <w:outlineLvl w:val="0"/>
        <w:rPr>
          <w:b/>
        </w:rPr>
      </w:pPr>
    </w:p>
    <w:p w:rsidR="001A2299" w:rsidRDefault="001A2299" w:rsidP="001A2299">
      <w:pPr>
        <w:spacing w:line="360" w:lineRule="auto"/>
        <w:jc w:val="center"/>
        <w:outlineLvl w:val="0"/>
        <w:rPr>
          <w:b/>
          <w:color w:val="FF0000"/>
        </w:rPr>
      </w:pPr>
      <w:r>
        <w:rPr>
          <w:b/>
        </w:rPr>
        <w:t>PREGÃO nº 10/2017</w:t>
      </w:r>
    </w:p>
    <w:p w:rsidR="001A2299" w:rsidRDefault="001A2299" w:rsidP="001A2299">
      <w:pPr>
        <w:spacing w:line="360" w:lineRule="auto"/>
        <w:jc w:val="center"/>
        <w:rPr>
          <w:b/>
        </w:rPr>
      </w:pPr>
    </w:p>
    <w:p w:rsidR="001A2299" w:rsidRDefault="001A2299" w:rsidP="001A2299">
      <w:pPr>
        <w:spacing w:line="360" w:lineRule="auto"/>
        <w:jc w:val="center"/>
        <w:rPr>
          <w:b/>
        </w:rPr>
      </w:pPr>
    </w:p>
    <w:p w:rsidR="001A2299" w:rsidRDefault="001A2299" w:rsidP="001A2299">
      <w:pPr>
        <w:spacing w:line="360" w:lineRule="auto"/>
        <w:jc w:val="center"/>
        <w:outlineLvl w:val="0"/>
        <w:rPr>
          <w:b/>
        </w:rPr>
      </w:pPr>
      <w:r>
        <w:rPr>
          <w:b/>
        </w:rPr>
        <w:t>DECLARAÇÃO DE HABILITAÇÃO</w:t>
      </w:r>
    </w:p>
    <w:p w:rsidR="001A2299" w:rsidRDefault="001A2299" w:rsidP="001A2299">
      <w:pPr>
        <w:spacing w:line="360" w:lineRule="auto"/>
        <w:jc w:val="both"/>
      </w:pPr>
    </w:p>
    <w:p w:rsidR="001A2299" w:rsidRDefault="001A2299" w:rsidP="001A2299">
      <w:pPr>
        <w:spacing w:line="360" w:lineRule="auto"/>
        <w:jc w:val="both"/>
      </w:pPr>
      <w:r>
        <w:t xml:space="preserve">A </w:t>
      </w:r>
      <w:proofErr w:type="gramStart"/>
      <w:r>
        <w:t>empresa ...</w:t>
      </w:r>
      <w:proofErr w:type="gramEnd"/>
      <w:r>
        <w:t>................................................., inscrita no CNPJ sob o nº........................................, licitante no Pregão nº 10/2017</w:t>
      </w:r>
      <w:r>
        <w:rPr>
          <w:color w:val="FF0000"/>
        </w:rPr>
        <w:t>,</w:t>
      </w:r>
      <w:r>
        <w:t xml:space="preserve"> no sistema de Registro de Preços promovido pelo Município de Belmonte, declara, por meio de seu representante, </w:t>
      </w:r>
      <w:proofErr w:type="spellStart"/>
      <w:r>
        <w:t>Sr</w:t>
      </w:r>
      <w:proofErr w:type="spellEnd"/>
      <w:r>
        <w:t xml:space="preserve">(a)................................ </w:t>
      </w:r>
      <w:proofErr w:type="gramStart"/>
      <w:r>
        <w:t>.......................................................</w:t>
      </w:r>
      <w:proofErr w:type="gramEnd"/>
      <w:r>
        <w:t>, que está regular com a Fazenda Nacional, Estadual e Municipal, com a Seguridade Social (FGTS e INSS), bem como que atende a todas as exigências de habilitação constantes no edital do referido certame.</w:t>
      </w:r>
    </w:p>
    <w:p w:rsidR="001A2299" w:rsidRDefault="001A2299" w:rsidP="001A2299">
      <w:pPr>
        <w:spacing w:line="360" w:lineRule="auto"/>
        <w:jc w:val="both"/>
      </w:pPr>
    </w:p>
    <w:p w:rsidR="001A2299" w:rsidRDefault="001A2299" w:rsidP="001A2299">
      <w:pPr>
        <w:spacing w:line="360" w:lineRule="auto"/>
        <w:jc w:val="center"/>
      </w:pPr>
    </w:p>
    <w:p w:rsidR="001A2299" w:rsidRDefault="001A2299" w:rsidP="001A2299">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1A2299" w:rsidRDefault="001A2299" w:rsidP="001A2299">
      <w:pPr>
        <w:spacing w:line="360" w:lineRule="auto"/>
        <w:jc w:val="center"/>
      </w:pPr>
    </w:p>
    <w:p w:rsidR="001A2299" w:rsidRDefault="001A2299" w:rsidP="001A2299">
      <w:pPr>
        <w:spacing w:line="360" w:lineRule="auto"/>
        <w:jc w:val="center"/>
      </w:pPr>
    </w:p>
    <w:p w:rsidR="001A2299" w:rsidRDefault="001A2299" w:rsidP="001A2299">
      <w:pPr>
        <w:spacing w:line="360" w:lineRule="auto"/>
        <w:jc w:val="center"/>
      </w:pPr>
      <w:r>
        <w:t>______________________________</w:t>
      </w:r>
    </w:p>
    <w:p w:rsidR="001A2299" w:rsidRDefault="001A2299" w:rsidP="001A2299">
      <w:pPr>
        <w:spacing w:line="360" w:lineRule="auto"/>
        <w:jc w:val="center"/>
        <w:outlineLvl w:val="0"/>
      </w:pPr>
      <w:r>
        <w:t>Assinatura e carimbo</w:t>
      </w:r>
    </w:p>
    <w:p w:rsidR="001A2299" w:rsidRDefault="001A2299" w:rsidP="001A2299">
      <w:pPr>
        <w:spacing w:line="360" w:lineRule="auto"/>
        <w:jc w:val="center"/>
      </w:pPr>
      <w:r>
        <w:t>(representante legal)</w:t>
      </w:r>
    </w:p>
    <w:p w:rsidR="001A2299" w:rsidRDefault="001A2299" w:rsidP="001A2299">
      <w:pPr>
        <w:spacing w:line="360" w:lineRule="auto"/>
        <w:ind w:left="360"/>
        <w:jc w:val="center"/>
        <w:rPr>
          <w:bCs/>
        </w:rPr>
      </w:pPr>
    </w:p>
    <w:p w:rsidR="001A2299" w:rsidRDefault="001A2299" w:rsidP="001A2299">
      <w:pPr>
        <w:spacing w:line="360" w:lineRule="auto"/>
        <w:jc w:val="center"/>
        <w:rPr>
          <w:b/>
          <w:bCs/>
        </w:rPr>
      </w:pPr>
    </w:p>
    <w:p w:rsidR="001A2299" w:rsidRDefault="001A2299" w:rsidP="001A2299">
      <w:pPr>
        <w:spacing w:line="360" w:lineRule="auto"/>
        <w:jc w:val="center"/>
        <w:rPr>
          <w:b/>
          <w:bCs/>
        </w:rPr>
      </w:pPr>
      <w:r>
        <w:rPr>
          <w:b/>
          <w:bCs/>
        </w:rPr>
        <w:t>ANEXO - IV</w:t>
      </w:r>
    </w:p>
    <w:p w:rsidR="001A2299" w:rsidRDefault="001A2299" w:rsidP="001A2299">
      <w:pPr>
        <w:spacing w:line="360" w:lineRule="auto"/>
        <w:jc w:val="center"/>
        <w:rPr>
          <w:b/>
        </w:rPr>
      </w:pPr>
    </w:p>
    <w:p w:rsidR="001A2299" w:rsidRDefault="001A2299" w:rsidP="001A2299">
      <w:pPr>
        <w:spacing w:line="360" w:lineRule="auto"/>
        <w:jc w:val="center"/>
        <w:rPr>
          <w:b/>
          <w:bCs/>
          <w:color w:val="FF0000"/>
        </w:rPr>
      </w:pPr>
      <w:r>
        <w:rPr>
          <w:b/>
          <w:bCs/>
        </w:rPr>
        <w:t>PREGÃO PRESENCIAL N.º 10/2017.</w:t>
      </w:r>
    </w:p>
    <w:p w:rsidR="001A2299" w:rsidRDefault="001A2299" w:rsidP="001A2299">
      <w:pPr>
        <w:spacing w:line="360" w:lineRule="auto"/>
        <w:jc w:val="center"/>
        <w:rPr>
          <w:b/>
          <w:bCs/>
        </w:rPr>
      </w:pPr>
    </w:p>
    <w:p w:rsidR="001A2299" w:rsidRDefault="001A2299" w:rsidP="001A2299">
      <w:pPr>
        <w:spacing w:line="360" w:lineRule="auto"/>
        <w:jc w:val="center"/>
        <w:rPr>
          <w:b/>
          <w:bCs/>
        </w:rPr>
      </w:pPr>
      <w:r>
        <w:rPr>
          <w:b/>
          <w:bCs/>
        </w:rPr>
        <w:t>DECLARAÇÃO</w:t>
      </w:r>
    </w:p>
    <w:p w:rsidR="001A2299" w:rsidRDefault="001A2299" w:rsidP="001A2299">
      <w:pPr>
        <w:spacing w:line="360" w:lineRule="auto"/>
        <w:rPr>
          <w:b/>
          <w:bCs/>
        </w:rPr>
      </w:pPr>
    </w:p>
    <w:p w:rsidR="001A2299" w:rsidRDefault="001A2299" w:rsidP="001A2299">
      <w:pPr>
        <w:spacing w:line="360" w:lineRule="auto"/>
        <w:rPr>
          <w:b/>
          <w:bCs/>
        </w:rPr>
      </w:pPr>
    </w:p>
    <w:p w:rsidR="001A2299" w:rsidRDefault="001A2299" w:rsidP="001A2299">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w:t>
      </w:r>
      <w:proofErr w:type="gramStart"/>
      <w:r>
        <w:t>o(</w:t>
      </w:r>
      <w:proofErr w:type="gramEnd"/>
      <w:r>
        <w:t xml:space="preserve">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A2299" w:rsidRDefault="001A2299" w:rsidP="001A2299">
      <w:pPr>
        <w:spacing w:line="360" w:lineRule="auto"/>
        <w:jc w:val="both"/>
      </w:pPr>
    </w:p>
    <w:p w:rsidR="001A2299" w:rsidRDefault="001A2299" w:rsidP="001A2299">
      <w:pPr>
        <w:spacing w:line="360" w:lineRule="auto"/>
        <w:jc w:val="both"/>
      </w:pPr>
      <w:r>
        <w:rPr>
          <w:b/>
          <w:bCs/>
        </w:rPr>
        <w:lastRenderedPageBreak/>
        <w:t xml:space="preserve">Ressalva: </w:t>
      </w:r>
      <w:r>
        <w:t xml:space="preserve">emprega menor, a partir de quatorze anos, na condição de aprendiz </w:t>
      </w:r>
      <w:proofErr w:type="gramStart"/>
      <w:r>
        <w:t xml:space="preserve">(   </w:t>
      </w:r>
      <w:proofErr w:type="gramEnd"/>
      <w:r>
        <w:t>).</w:t>
      </w:r>
    </w:p>
    <w:p w:rsidR="001A2299" w:rsidRDefault="001A2299" w:rsidP="001A2299">
      <w:pPr>
        <w:spacing w:line="360" w:lineRule="auto"/>
        <w:jc w:val="both"/>
        <w:rPr>
          <w:b/>
          <w:bCs/>
        </w:rPr>
      </w:pPr>
      <w:r>
        <w:t xml:space="preserve">(Observação: </w:t>
      </w:r>
      <w:r>
        <w:rPr>
          <w:b/>
          <w:bCs/>
        </w:rPr>
        <w:t>em caso afirmativo, assinalar a ressalva acima</w:t>
      </w:r>
      <w:proofErr w:type="gramStart"/>
      <w:r>
        <w:rPr>
          <w:b/>
          <w:bCs/>
        </w:rPr>
        <w:t>)</w:t>
      </w:r>
      <w:proofErr w:type="gramEnd"/>
    </w:p>
    <w:p w:rsidR="001A2299" w:rsidRDefault="001A2299" w:rsidP="001A2299">
      <w:pPr>
        <w:spacing w:line="360" w:lineRule="auto"/>
        <w:jc w:val="both"/>
      </w:pPr>
    </w:p>
    <w:p w:rsidR="001A2299" w:rsidRDefault="001A2299" w:rsidP="001A2299">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1A2299" w:rsidRDefault="001A2299" w:rsidP="001A2299">
      <w:pPr>
        <w:spacing w:line="360" w:lineRule="auto"/>
        <w:jc w:val="center"/>
      </w:pPr>
    </w:p>
    <w:p w:rsidR="001A2299" w:rsidRDefault="001A2299" w:rsidP="001A2299">
      <w:pPr>
        <w:spacing w:line="360" w:lineRule="auto"/>
        <w:jc w:val="center"/>
      </w:pPr>
    </w:p>
    <w:p w:rsidR="001A2299" w:rsidRDefault="001A2299" w:rsidP="001A2299">
      <w:pPr>
        <w:spacing w:line="360" w:lineRule="auto"/>
        <w:jc w:val="center"/>
      </w:pPr>
      <w:r>
        <w:t>______________________________</w:t>
      </w:r>
    </w:p>
    <w:p w:rsidR="001A2299" w:rsidRDefault="001A2299" w:rsidP="001A2299">
      <w:pPr>
        <w:spacing w:line="360" w:lineRule="auto"/>
        <w:jc w:val="center"/>
        <w:outlineLvl w:val="0"/>
      </w:pPr>
      <w:r>
        <w:t>Assinatura e carimbo</w:t>
      </w:r>
    </w:p>
    <w:p w:rsidR="001A2299" w:rsidRDefault="001A2299" w:rsidP="001A2299">
      <w:pPr>
        <w:spacing w:line="360" w:lineRule="auto"/>
        <w:jc w:val="center"/>
      </w:pPr>
      <w:r>
        <w:t>(representante legal)</w:t>
      </w:r>
    </w:p>
    <w:p w:rsidR="001A2299" w:rsidRDefault="001A2299" w:rsidP="001A2299"/>
    <w:p w:rsidR="001A2299" w:rsidRDefault="001A2299" w:rsidP="001A2299"/>
    <w:p w:rsidR="001A2299" w:rsidRDefault="001A2299" w:rsidP="001A2299">
      <w:pPr>
        <w:jc w:val="center"/>
        <w:rPr>
          <w:b/>
        </w:rPr>
      </w:pPr>
      <w:r>
        <w:rPr>
          <w:b/>
        </w:rPr>
        <w:t>ANEXO V</w:t>
      </w:r>
    </w:p>
    <w:p w:rsidR="001A2299" w:rsidRDefault="001A2299" w:rsidP="001A2299">
      <w:pPr>
        <w:jc w:val="center"/>
        <w:rPr>
          <w:b/>
        </w:rPr>
      </w:pPr>
    </w:p>
    <w:p w:rsidR="001A2299" w:rsidRDefault="001A2299" w:rsidP="001A2299">
      <w:pPr>
        <w:jc w:val="center"/>
        <w:rPr>
          <w:b/>
        </w:rPr>
      </w:pPr>
      <w:r>
        <w:rPr>
          <w:b/>
        </w:rPr>
        <w:t xml:space="preserve">MINUTA DO </w:t>
      </w:r>
      <w:proofErr w:type="gramStart"/>
      <w:r>
        <w:rPr>
          <w:b/>
        </w:rPr>
        <w:t>CONTRATO ...</w:t>
      </w:r>
      <w:proofErr w:type="gramEnd"/>
      <w:r>
        <w:rPr>
          <w:b/>
        </w:rPr>
        <w:t>......./2017</w:t>
      </w:r>
    </w:p>
    <w:p w:rsidR="001A2299" w:rsidRDefault="001A2299" w:rsidP="001A2299"/>
    <w:p w:rsidR="001A2299" w:rsidRDefault="001A2299" w:rsidP="001A2299"/>
    <w:p w:rsidR="001A2299" w:rsidRDefault="001A2299" w:rsidP="001A2299">
      <w:pPr>
        <w:rPr>
          <w:b/>
          <w:sz w:val="22"/>
          <w:szCs w:val="22"/>
        </w:rPr>
      </w:pPr>
      <w:r>
        <w:rPr>
          <w:b/>
        </w:rPr>
        <w:t>Processo: 11/2017</w:t>
      </w:r>
    </w:p>
    <w:p w:rsidR="001A2299" w:rsidRDefault="001A2299" w:rsidP="001A2299">
      <w:pPr>
        <w:rPr>
          <w:b/>
        </w:rPr>
      </w:pPr>
      <w:r>
        <w:rPr>
          <w:b/>
        </w:rPr>
        <w:t>Modalidade: Pregão</w:t>
      </w:r>
      <w:proofErr w:type="gramStart"/>
      <w:r>
        <w:rPr>
          <w:b/>
        </w:rPr>
        <w:t xml:space="preserve">  </w:t>
      </w:r>
      <w:proofErr w:type="gramEnd"/>
      <w:r>
        <w:rPr>
          <w:b/>
        </w:rPr>
        <w:t>10/2017</w:t>
      </w:r>
    </w:p>
    <w:p w:rsidR="001A2299" w:rsidRDefault="001A2299" w:rsidP="001A2299">
      <w:pPr>
        <w:spacing w:line="360" w:lineRule="auto"/>
        <w:jc w:val="center"/>
      </w:pPr>
    </w:p>
    <w:p w:rsidR="001A2299" w:rsidRDefault="001A2299" w:rsidP="001A2299">
      <w:pPr>
        <w:spacing w:line="360" w:lineRule="auto"/>
        <w:jc w:val="both"/>
      </w:pPr>
      <w:r>
        <w:t xml:space="preserve">               O </w:t>
      </w:r>
      <w:r>
        <w:rPr>
          <w:b/>
        </w:rPr>
        <w:t>MUNICIPIO DE BELMONTE/Fundo Municipal de Saúde</w:t>
      </w:r>
      <w:r>
        <w:t xml:space="preserve">, pessoa jurídica de direito público, sito à Rua Engenheiro Francisco Passos, 133, inscrito no CNPJ nº 11.423.242/0001-30, neste ato representado por seu Gestor, Sr. </w:t>
      </w:r>
      <w:r>
        <w:rPr>
          <w:rFonts w:ascii="Times New Roman" w:hAnsi="Times New Roman"/>
          <w:b/>
        </w:rPr>
        <w:t>VOLMIR JOSE FROZZA</w:t>
      </w:r>
      <w:r>
        <w:rPr>
          <w:rFonts w:ascii="Times New Roman" w:hAnsi="Times New Roman"/>
        </w:rPr>
        <w:t>, brasileiro, casado, residente e domiciliado na Rua Rui Barbosa, cidade de Belmonte/SC,</w:t>
      </w:r>
      <w:proofErr w:type="gramStart"/>
      <w:r>
        <w:rPr>
          <w:rFonts w:ascii="Times New Roman" w:hAnsi="Times New Roman"/>
        </w:rPr>
        <w:t xml:space="preserve">  </w:t>
      </w:r>
      <w:proofErr w:type="gramEnd"/>
      <w:r>
        <w:rPr>
          <w:rFonts w:ascii="Times New Roman" w:hAnsi="Times New Roman"/>
        </w:rPr>
        <w:t>portador do CPF nº 736.569.339-87</w:t>
      </w:r>
      <w:r>
        <w:rPr>
          <w:bCs/>
        </w:rPr>
        <w:t>, a seguir denominada CONTRATANTE</w:t>
      </w:r>
      <w:r>
        <w:t xml:space="preserve">, e, de outro lado, a empresa __________inscrita no CNPJ-MF, sob o nº ______ estabelecida (inserir endereço completo), neste ato denominada CONTRATADA, representada por (inserir o cargo), senhor(a) (qualificação do signatário do Contrato), portador da Cédula de Identidade nº _____e CPF(MF) nº ______ de acordo com a representação legal que lhe é outorgada por _____________(inserir qual dos instrumentos: procuração/Contrato social/estatuto social) resolvem celebrar o presente Contrato, em conformidade com a Lei nº 10.520/2002, Lei Complementar nº 123/2006, subsidiariamente pela Lei nº 8.666/1993 e demais legislação aplicada à matéria, bem pelo Edital de Pregão Presencial nº 10/2017, mediante as seguintes cláusulas e condições: </w:t>
      </w:r>
    </w:p>
    <w:p w:rsidR="001A2299" w:rsidRDefault="001A2299" w:rsidP="001A2299">
      <w:pPr>
        <w:spacing w:line="360" w:lineRule="auto"/>
        <w:jc w:val="both"/>
      </w:pPr>
    </w:p>
    <w:p w:rsidR="001A2299" w:rsidRDefault="001A2299" w:rsidP="001A2299">
      <w:pPr>
        <w:spacing w:line="360" w:lineRule="auto"/>
        <w:jc w:val="both"/>
        <w:rPr>
          <w:b/>
        </w:rPr>
      </w:pPr>
      <w:r>
        <w:rPr>
          <w:b/>
        </w:rPr>
        <w:t>CLÁUSULA PRIMEIRA: DO OBJETO</w:t>
      </w:r>
    </w:p>
    <w:p w:rsidR="001A2299" w:rsidRDefault="001A2299" w:rsidP="001A2299">
      <w:pPr>
        <w:spacing w:line="360" w:lineRule="auto"/>
        <w:jc w:val="both"/>
      </w:pPr>
      <w:r>
        <w:t>1.1O presente Contrato tem por objeto a contratação da prestação de serviços de seguro total de veículos, conforme Termo de Referência – ANEXO I do Edital, da PROPOSTA apresentada pela CONTRATADA e especificação abaixo:</w:t>
      </w:r>
    </w:p>
    <w:p w:rsidR="001A2299" w:rsidRDefault="001A2299" w:rsidP="001A2299">
      <w:pPr>
        <w:spacing w:line="360" w:lineRule="auto"/>
        <w:jc w:val="both"/>
      </w:pPr>
      <w:proofErr w:type="gramStart"/>
      <w:r>
        <w:t>................................................</w:t>
      </w:r>
      <w:proofErr w:type="gramEnd"/>
    </w:p>
    <w:p w:rsidR="001A2299" w:rsidRDefault="001A2299" w:rsidP="001A2299">
      <w:pPr>
        <w:spacing w:line="360" w:lineRule="auto"/>
        <w:ind w:left="405"/>
        <w:jc w:val="both"/>
      </w:pPr>
    </w:p>
    <w:p w:rsidR="001A2299" w:rsidRDefault="001A2299" w:rsidP="001A2299">
      <w:pPr>
        <w:spacing w:line="360" w:lineRule="auto"/>
        <w:jc w:val="both"/>
        <w:rPr>
          <w:b/>
        </w:rPr>
      </w:pPr>
      <w:r>
        <w:t>C</w:t>
      </w:r>
      <w:r>
        <w:rPr>
          <w:b/>
        </w:rPr>
        <w:t xml:space="preserve">LÁUSULA SEGUNDA: DO VALOR DO CONTRATO </w:t>
      </w:r>
    </w:p>
    <w:p w:rsidR="001A2299" w:rsidRDefault="001A2299" w:rsidP="001A2299">
      <w:pPr>
        <w:spacing w:line="360" w:lineRule="auto"/>
        <w:jc w:val="both"/>
      </w:pPr>
      <w:r>
        <w:lastRenderedPageBreak/>
        <w:t>2.1. O valor do presente Contrato é de R$ ____</w:t>
      </w:r>
      <w:proofErr w:type="gramStart"/>
      <w:r>
        <w:t>(</w:t>
      </w:r>
      <w:proofErr w:type="gramEnd"/>
      <w:r>
        <w:t xml:space="preserve"> ), inclusos todas as despesas que resultem no custo da prestação dos serviços, tais como impostos, taxas, transportes, seguros, encargos fiscais e todos os ônus diretos e quaisquer outras despesas, que incidirem na prestação dos serviços, que incidirem na prestação dos serviços.</w:t>
      </w:r>
    </w:p>
    <w:p w:rsidR="001A2299" w:rsidRDefault="001A2299" w:rsidP="001A2299">
      <w:pPr>
        <w:spacing w:line="360" w:lineRule="auto"/>
        <w:jc w:val="both"/>
      </w:pPr>
    </w:p>
    <w:p w:rsidR="001A2299" w:rsidRDefault="001A2299" w:rsidP="001A2299">
      <w:pPr>
        <w:spacing w:line="360" w:lineRule="auto"/>
        <w:jc w:val="both"/>
      </w:pPr>
      <w:r>
        <w:rPr>
          <w:b/>
        </w:rPr>
        <w:t>CLÁUSULA TERCEIRA: DAS OBRIGAÇÕES DA CONTRATADA</w:t>
      </w:r>
    </w:p>
    <w:p w:rsidR="001A2299" w:rsidRDefault="001A2299" w:rsidP="001A2299">
      <w:pPr>
        <w:spacing w:line="360" w:lineRule="auto"/>
        <w:jc w:val="both"/>
      </w:pPr>
      <w:r>
        <w:t xml:space="preserve">3.1. A CONTRATADA obriga-se a </w:t>
      </w:r>
      <w:bookmarkStart w:id="17" w:name="OLE_LINK70"/>
      <w:bookmarkStart w:id="18" w:name="OLE_LINK69"/>
      <w:bookmarkStart w:id="19" w:name="OLE_LINK68"/>
      <w:r>
        <w:t>cumprir</w:t>
      </w:r>
      <w:bookmarkEnd w:id="17"/>
      <w:bookmarkEnd w:id="18"/>
      <w:bookmarkEnd w:id="19"/>
      <w:r>
        <w:t xml:space="preserve">, além daquelas determinadas por Leis, Decretos, Regulamentos e demais Normas legais pertinentes a contratação de seguro veicular, também se incluem nas obrigações da contratada todas as exigências </w:t>
      </w:r>
      <w:proofErr w:type="spellStart"/>
      <w:r>
        <w:t>editalícias</w:t>
      </w:r>
      <w:proofErr w:type="spellEnd"/>
      <w:r>
        <w:t>, inclusive as que estão estabelecidas abaixo:</w:t>
      </w:r>
    </w:p>
    <w:p w:rsidR="001A2299" w:rsidRDefault="001A2299" w:rsidP="00C94A10">
      <w:pPr>
        <w:pStyle w:val="Ttulo1"/>
        <w:numPr>
          <w:ilvl w:val="0"/>
          <w:numId w:val="12"/>
        </w:numPr>
        <w:spacing w:before="0" w:beforeAutospacing="0" w:after="0" w:afterAutospacing="0" w:line="360" w:lineRule="auto"/>
        <w:jc w:val="both"/>
        <w:rPr>
          <w:sz w:val="20"/>
          <w:szCs w:val="20"/>
        </w:rPr>
      </w:pPr>
      <w:r>
        <w:t xml:space="preserve">Enviar serviço de socorro em caso de colisão, pane elétrica ou mecânica, devendo, sempre que possível, efetuar o reparo no local da pane. </w:t>
      </w:r>
    </w:p>
    <w:p w:rsidR="001A2299" w:rsidRDefault="001A2299" w:rsidP="00C94A10">
      <w:pPr>
        <w:pStyle w:val="Ttulo1"/>
        <w:numPr>
          <w:ilvl w:val="0"/>
          <w:numId w:val="12"/>
        </w:numPr>
        <w:spacing w:before="0" w:beforeAutospacing="0" w:after="0" w:afterAutospacing="0" w:line="360" w:lineRule="auto"/>
        <w:jc w:val="both"/>
      </w:pPr>
      <w:r>
        <w:t>Diante da impossibilidade de reparo do veículo na localidade em que se encontre, o mesmo deverá ser rebocado para uma das oficinas credenciadas para realização dos reparos necessários, sem cobrança de valores a título de excedente de quilometragem do local da ocorrência até o destino final do veiculo;</w:t>
      </w:r>
    </w:p>
    <w:p w:rsidR="001A2299" w:rsidRDefault="001A2299" w:rsidP="00C94A10">
      <w:pPr>
        <w:pStyle w:val="Ttulo1"/>
        <w:numPr>
          <w:ilvl w:val="0"/>
          <w:numId w:val="12"/>
        </w:numPr>
        <w:spacing w:before="0" w:beforeAutospacing="0" w:after="0" w:afterAutospacing="0" w:line="360" w:lineRule="auto"/>
        <w:jc w:val="both"/>
      </w:pPr>
      <w:r>
        <w:t xml:space="preserve">Prestar assistência para transporte de passageiros por meio de veículo disponibilizado pela seguradora; </w:t>
      </w:r>
    </w:p>
    <w:p w:rsidR="001A2299" w:rsidRDefault="001A2299" w:rsidP="00C94A10">
      <w:pPr>
        <w:pStyle w:val="Ttulo1"/>
        <w:numPr>
          <w:ilvl w:val="0"/>
          <w:numId w:val="12"/>
        </w:numPr>
        <w:spacing w:before="0" w:beforeAutospacing="0" w:after="0" w:afterAutospacing="0" w:line="360" w:lineRule="auto"/>
        <w:jc w:val="both"/>
      </w:pPr>
      <w:r>
        <w:t>Fornecer cobertura para reposição exclusiva de vidros, faróis, lanternas e retrovisores para todos os veículos;</w:t>
      </w:r>
      <w:proofErr w:type="gramStart"/>
      <w:r>
        <w:t xml:space="preserve">  </w:t>
      </w:r>
    </w:p>
    <w:p w:rsidR="001A2299" w:rsidRDefault="001A2299" w:rsidP="00C94A10">
      <w:pPr>
        <w:pStyle w:val="Ttulo1"/>
        <w:numPr>
          <w:ilvl w:val="0"/>
          <w:numId w:val="12"/>
        </w:numPr>
        <w:spacing w:before="0" w:beforeAutospacing="0" w:after="0" w:afterAutospacing="0" w:line="360" w:lineRule="auto"/>
        <w:jc w:val="both"/>
      </w:pPr>
      <w:proofErr w:type="gramEnd"/>
      <w:r>
        <w:t>Prover um serviço de atendimento com chamada gratuita, para comunicação com a Contratante;</w:t>
      </w:r>
    </w:p>
    <w:p w:rsidR="001A2299" w:rsidRDefault="001A2299" w:rsidP="00C94A10">
      <w:pPr>
        <w:pStyle w:val="Ttulo1"/>
        <w:numPr>
          <w:ilvl w:val="0"/>
          <w:numId w:val="12"/>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1A2299" w:rsidRDefault="001A2299" w:rsidP="00C94A10">
      <w:pPr>
        <w:pStyle w:val="Ttulo1"/>
        <w:numPr>
          <w:ilvl w:val="0"/>
          <w:numId w:val="12"/>
        </w:numPr>
        <w:spacing w:before="0" w:beforeAutospacing="0" w:after="0" w:afterAutospacing="0" w:line="360" w:lineRule="auto"/>
        <w:jc w:val="both"/>
      </w:pPr>
      <w:r>
        <w:t>Providenciar a regularização do sinistro porventura ocorrido, tão logo lhe seja comunicado pelo Município de Belmonte/SC;</w:t>
      </w:r>
    </w:p>
    <w:p w:rsidR="001A2299" w:rsidRDefault="001A2299" w:rsidP="00C94A10">
      <w:pPr>
        <w:pStyle w:val="Ttulo1"/>
        <w:numPr>
          <w:ilvl w:val="0"/>
          <w:numId w:val="12"/>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1A2299" w:rsidRDefault="001A2299" w:rsidP="00C94A10">
      <w:pPr>
        <w:pStyle w:val="Ttulo1"/>
        <w:numPr>
          <w:ilvl w:val="0"/>
          <w:numId w:val="12"/>
        </w:numPr>
        <w:spacing w:before="0" w:beforeAutospacing="0" w:after="0" w:afterAutospacing="0" w:line="360" w:lineRule="auto"/>
        <w:jc w:val="both"/>
      </w:pPr>
      <w:r>
        <w:lastRenderedPageBreak/>
        <w:t xml:space="preserve">Autorizar a realização dos reparos necessários, em relação a cada veículo segurado, no prazo máximo de 72 (setenta e duas) horas, contados da comunicação do sinistro pela Contratante; </w:t>
      </w:r>
    </w:p>
    <w:p w:rsidR="001A2299" w:rsidRDefault="001A2299" w:rsidP="00C94A10">
      <w:pPr>
        <w:pStyle w:val="Ttulo1"/>
        <w:numPr>
          <w:ilvl w:val="0"/>
          <w:numId w:val="12"/>
        </w:numPr>
        <w:spacing w:before="0" w:beforeAutospacing="0" w:after="0" w:afterAutospacing="0" w:line="360" w:lineRule="auto"/>
        <w:jc w:val="both"/>
      </w:pPr>
      <w:r>
        <w:t>Realizar as indenizações relativas a eventuais sinistros no prazo máximo de 30 (trinta) trinta dias, a contar da entrega, à Contratada, de toda a documentação exigida por esta no Contrato;</w:t>
      </w:r>
    </w:p>
    <w:p w:rsidR="001A2299" w:rsidRDefault="001A2299" w:rsidP="00C94A10">
      <w:pPr>
        <w:pStyle w:val="Ttulo1"/>
        <w:numPr>
          <w:ilvl w:val="0"/>
          <w:numId w:val="12"/>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1A2299" w:rsidRDefault="001A2299" w:rsidP="00C94A10">
      <w:pPr>
        <w:pStyle w:val="Ttulo1"/>
        <w:numPr>
          <w:ilvl w:val="0"/>
          <w:numId w:val="12"/>
        </w:numPr>
        <w:spacing w:before="0" w:beforeAutospacing="0" w:after="0" w:afterAutospacing="0" w:line="360" w:lineRule="auto"/>
        <w:jc w:val="both"/>
      </w:pPr>
      <w:r>
        <w:t xml:space="preserve">Colocar à disposição do Município de Belmonte/SC, 24 horas por dia durante 07 dias da semana, central de comunicação para aviso de sinistro; </w:t>
      </w:r>
    </w:p>
    <w:p w:rsidR="001A2299" w:rsidRDefault="001A2299" w:rsidP="00C94A10">
      <w:pPr>
        <w:pStyle w:val="Ttulo1"/>
        <w:numPr>
          <w:ilvl w:val="0"/>
          <w:numId w:val="12"/>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1A2299" w:rsidRDefault="001A2299" w:rsidP="00C94A10">
      <w:pPr>
        <w:pStyle w:val="Ttulo1"/>
        <w:numPr>
          <w:ilvl w:val="0"/>
          <w:numId w:val="12"/>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1A2299" w:rsidRDefault="001A2299" w:rsidP="00C94A10">
      <w:pPr>
        <w:pStyle w:val="Ttulo1"/>
        <w:numPr>
          <w:ilvl w:val="0"/>
          <w:numId w:val="12"/>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1A2299" w:rsidRDefault="001A2299" w:rsidP="00C94A10">
      <w:pPr>
        <w:pStyle w:val="Ttulo1"/>
        <w:numPr>
          <w:ilvl w:val="0"/>
          <w:numId w:val="12"/>
        </w:numPr>
        <w:spacing w:before="0" w:beforeAutospacing="0" w:after="0" w:afterAutospacing="0" w:line="360" w:lineRule="auto"/>
        <w:jc w:val="both"/>
      </w:pPr>
      <w:r>
        <w:t xml:space="preserve">Nomear preposto com poderes para dirimir </w:t>
      </w:r>
      <w:proofErr w:type="gramStart"/>
      <w:r>
        <w:t>às</w:t>
      </w:r>
      <w:proofErr w:type="gramEnd"/>
      <w:r>
        <w:t xml:space="preserve"> questões contratuais</w:t>
      </w:r>
    </w:p>
    <w:p w:rsidR="001A2299" w:rsidRDefault="001A2299" w:rsidP="00C94A10">
      <w:pPr>
        <w:pStyle w:val="Ttulo1"/>
        <w:numPr>
          <w:ilvl w:val="0"/>
          <w:numId w:val="13"/>
        </w:numPr>
        <w:spacing w:before="0" w:beforeAutospacing="0" w:after="0" w:afterAutospacing="0" w:line="360" w:lineRule="auto"/>
        <w:jc w:val="both"/>
      </w:pPr>
      <w:r>
        <w:t>Realizar o pagamento das indenizações de eventuais sinistros em prazo não superior a 30 dias;</w:t>
      </w:r>
    </w:p>
    <w:p w:rsidR="001A2299" w:rsidRDefault="001A2299" w:rsidP="001A2299">
      <w:pPr>
        <w:pStyle w:val="Ttulo1"/>
      </w:pPr>
    </w:p>
    <w:p w:rsidR="001A2299" w:rsidRDefault="001A2299" w:rsidP="001A2299">
      <w:pPr>
        <w:spacing w:line="360" w:lineRule="auto"/>
        <w:jc w:val="both"/>
        <w:rPr>
          <w:b/>
        </w:rPr>
      </w:pPr>
      <w:r>
        <w:t xml:space="preserve"> </w:t>
      </w:r>
      <w:r>
        <w:rPr>
          <w:b/>
        </w:rPr>
        <w:t xml:space="preserve">CLÁUSULA QUARTA: DAS OBRIGAÇÕES DO CONTRATANTE </w:t>
      </w:r>
    </w:p>
    <w:p w:rsidR="001A2299" w:rsidRDefault="001A2299" w:rsidP="001A2299">
      <w:pPr>
        <w:spacing w:line="360" w:lineRule="auto"/>
        <w:jc w:val="both"/>
      </w:pPr>
      <w:r>
        <w:t>4.1. O CONTRATANTE obriga-se a cumprir as condições estabelecidas no Edital, inclusive o disposto abaixo:</w:t>
      </w:r>
    </w:p>
    <w:p w:rsidR="001A2299" w:rsidRDefault="001A2299" w:rsidP="00C94A10">
      <w:pPr>
        <w:pStyle w:val="Ttulo1"/>
        <w:numPr>
          <w:ilvl w:val="0"/>
          <w:numId w:val="13"/>
        </w:numPr>
        <w:spacing w:before="0" w:beforeAutospacing="0" w:after="0" w:afterAutospacing="0" w:line="360" w:lineRule="auto"/>
        <w:jc w:val="both"/>
        <w:rPr>
          <w:sz w:val="20"/>
          <w:szCs w:val="20"/>
        </w:rPr>
      </w:pPr>
      <w:r>
        <w:t xml:space="preserve">Exercer a fiscalização dos serviços por servidores especialmente designados; </w:t>
      </w:r>
    </w:p>
    <w:p w:rsidR="001A2299" w:rsidRDefault="001A2299" w:rsidP="00C94A10">
      <w:pPr>
        <w:pStyle w:val="Ttulo1"/>
        <w:numPr>
          <w:ilvl w:val="0"/>
          <w:numId w:val="13"/>
        </w:numPr>
        <w:spacing w:before="0" w:beforeAutospacing="0" w:after="0" w:afterAutospacing="0" w:line="360" w:lineRule="auto"/>
        <w:jc w:val="both"/>
      </w:pPr>
      <w:r>
        <w:lastRenderedPageBreak/>
        <w:t xml:space="preserve">Rejeitar, no todo ou em parte, as apólices quando em desacordo com as obrigações derivadas da presente contratação, assumidas pela Contratada; </w:t>
      </w:r>
    </w:p>
    <w:p w:rsidR="001A2299" w:rsidRDefault="001A2299" w:rsidP="00C94A10">
      <w:pPr>
        <w:pStyle w:val="Ttulo1"/>
        <w:numPr>
          <w:ilvl w:val="0"/>
          <w:numId w:val="13"/>
        </w:numPr>
        <w:spacing w:before="0" w:beforeAutospacing="0" w:after="0" w:afterAutospacing="0" w:line="360" w:lineRule="auto"/>
        <w:jc w:val="both"/>
      </w:pPr>
      <w:r>
        <w:t xml:space="preserve">Efetuar o pagamento nas condições pactuadas, sendo o preço fixo e irreajustável; </w:t>
      </w:r>
    </w:p>
    <w:p w:rsidR="001A2299" w:rsidRDefault="001A2299" w:rsidP="00C94A10">
      <w:pPr>
        <w:pStyle w:val="Ttulo1"/>
        <w:numPr>
          <w:ilvl w:val="0"/>
          <w:numId w:val="13"/>
        </w:numPr>
        <w:spacing w:before="0" w:beforeAutospacing="0" w:after="0" w:afterAutospacing="0" w:line="360" w:lineRule="auto"/>
        <w:jc w:val="both"/>
      </w:pPr>
      <w:r>
        <w:t xml:space="preserve">Cumprir todas as normas e condições previstas na legislação correlata e no Edital; </w:t>
      </w:r>
    </w:p>
    <w:p w:rsidR="001A2299" w:rsidRDefault="001A2299" w:rsidP="00C94A10">
      <w:pPr>
        <w:pStyle w:val="Ttulo1"/>
        <w:numPr>
          <w:ilvl w:val="0"/>
          <w:numId w:val="13"/>
        </w:numPr>
        <w:spacing w:before="0" w:beforeAutospacing="0" w:after="0" w:afterAutospacing="0" w:line="360" w:lineRule="auto"/>
        <w:jc w:val="both"/>
      </w:pPr>
      <w:r>
        <w:t xml:space="preserve">Permitir e viabilizar a vistoria dos bens a serem segurados; </w:t>
      </w:r>
    </w:p>
    <w:p w:rsidR="001A2299" w:rsidRDefault="001A2299" w:rsidP="00C94A10">
      <w:pPr>
        <w:pStyle w:val="Ttulo1"/>
        <w:numPr>
          <w:ilvl w:val="0"/>
          <w:numId w:val="13"/>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1A2299" w:rsidRDefault="001A2299" w:rsidP="00C94A10">
      <w:pPr>
        <w:pStyle w:val="Ttulo1"/>
        <w:numPr>
          <w:ilvl w:val="0"/>
          <w:numId w:val="13"/>
        </w:numPr>
        <w:spacing w:before="0" w:beforeAutospacing="0" w:after="0" w:afterAutospacing="0" w:line="360" w:lineRule="auto"/>
        <w:jc w:val="both"/>
      </w:pPr>
      <w:r>
        <w:t>Aplicar as penalidades previstas no Edital e no Contrato, quando cabível;</w:t>
      </w:r>
    </w:p>
    <w:p w:rsidR="001A2299" w:rsidRDefault="001A2299" w:rsidP="00C94A10">
      <w:pPr>
        <w:pStyle w:val="Ttulo1"/>
        <w:numPr>
          <w:ilvl w:val="0"/>
          <w:numId w:val="13"/>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p w:rsidR="001A2299" w:rsidRDefault="001A2299" w:rsidP="001A2299">
      <w:pPr>
        <w:spacing w:line="360" w:lineRule="auto"/>
        <w:jc w:val="both"/>
      </w:pPr>
    </w:p>
    <w:p w:rsidR="001A2299" w:rsidRDefault="001A2299" w:rsidP="001A2299">
      <w:pPr>
        <w:spacing w:line="360" w:lineRule="auto"/>
        <w:jc w:val="both"/>
        <w:rPr>
          <w:b/>
        </w:rPr>
      </w:pPr>
      <w:r>
        <w:t>C</w:t>
      </w:r>
      <w:r>
        <w:rPr>
          <w:b/>
        </w:rPr>
        <w:t xml:space="preserve">LÁUSULA QUINTA: DO PAGAMENTO </w:t>
      </w:r>
    </w:p>
    <w:p w:rsidR="001A2299" w:rsidRDefault="001A2299" w:rsidP="001A2299">
      <w:pPr>
        <w:spacing w:line="360" w:lineRule="auto"/>
        <w:jc w:val="both"/>
      </w:pPr>
      <w:r>
        <w:t>5.1. - Os pagamentos serão efetuados na apresentação da documentação correspondente.</w:t>
      </w:r>
    </w:p>
    <w:p w:rsidR="001A2299" w:rsidRDefault="001A2299" w:rsidP="001A2299">
      <w:pPr>
        <w:spacing w:line="360" w:lineRule="auto"/>
        <w:jc w:val="both"/>
      </w:pPr>
    </w:p>
    <w:p w:rsidR="001A2299" w:rsidRDefault="001A2299" w:rsidP="001A2299">
      <w:pPr>
        <w:spacing w:line="360" w:lineRule="auto"/>
        <w:jc w:val="both"/>
        <w:rPr>
          <w:b/>
        </w:rPr>
      </w:pPr>
      <w:r>
        <w:rPr>
          <w:b/>
        </w:rPr>
        <w:t xml:space="preserve">CLÁUSULA SEXTA: DOS PRAZOS PARA EMISSÃO E VIGÊNCIA DA APÓLICE </w:t>
      </w:r>
    </w:p>
    <w:p w:rsidR="001A2299" w:rsidRDefault="001A2299" w:rsidP="001A2299">
      <w:pPr>
        <w:spacing w:line="360" w:lineRule="auto"/>
        <w:jc w:val="both"/>
      </w:pPr>
      <w:r>
        <w:t>6.1. A apólice deverá ser emitida em até 30(trinta) dias, a contar do inicio da vigência do seguro.</w:t>
      </w:r>
    </w:p>
    <w:p w:rsidR="001A2299" w:rsidRDefault="001A2299" w:rsidP="001A2299">
      <w:pPr>
        <w:spacing w:line="360" w:lineRule="auto"/>
        <w:ind w:firstLine="708"/>
        <w:jc w:val="both"/>
      </w:pPr>
      <w:r>
        <w:t>6.1.1. Os veículos deverão estar segurados contra os riscos previstos na apólice desde o dia 01 de abril</w:t>
      </w:r>
      <w:proofErr w:type="gramStart"/>
      <w:r>
        <w:t xml:space="preserve">  </w:t>
      </w:r>
      <w:proofErr w:type="gramEnd"/>
      <w:r>
        <w:t>de2017, ainda que não emitida ainda à apólice, devendo a Contratada fornecer os dados necessários ao acionamento do socorro em caso de sinistro, entre a data do recebimento da nota de empenho e a emissão da apólice do seguro.</w:t>
      </w:r>
    </w:p>
    <w:p w:rsidR="001A2299" w:rsidRDefault="001A2299" w:rsidP="001A2299">
      <w:pPr>
        <w:spacing w:line="360" w:lineRule="auto"/>
        <w:jc w:val="both"/>
      </w:pPr>
      <w:r>
        <w:t xml:space="preserve"> 6.2. O prazo de vigência do seguro será de 12 (doze) meses, podendo ser prorrogado se de interesse das partes.</w:t>
      </w:r>
    </w:p>
    <w:p w:rsidR="001A2299" w:rsidRDefault="001A2299" w:rsidP="001A2299">
      <w:pPr>
        <w:spacing w:line="360" w:lineRule="auto"/>
        <w:jc w:val="both"/>
        <w:rPr>
          <w:b/>
        </w:rPr>
      </w:pPr>
    </w:p>
    <w:p w:rsidR="001A2299" w:rsidRDefault="001A2299" w:rsidP="001A2299">
      <w:pPr>
        <w:spacing w:line="360" w:lineRule="auto"/>
        <w:jc w:val="both"/>
        <w:rPr>
          <w:b/>
        </w:rPr>
      </w:pPr>
      <w:r>
        <w:rPr>
          <w:b/>
        </w:rPr>
        <w:t xml:space="preserve">CLÁUSULA SÉTIMA: DA DOTAÇÃO ORÇAMENTÁRIA </w:t>
      </w:r>
    </w:p>
    <w:p w:rsidR="001A2299" w:rsidRDefault="001A2299" w:rsidP="001A2299">
      <w:pPr>
        <w:spacing w:line="360" w:lineRule="auto"/>
        <w:jc w:val="both"/>
      </w:pPr>
      <w:r>
        <w:t>7.1. As despesas com a execução do presente Contrato correrão à conta do Orçamento do Município de Belmonte, aprovado para o exercício financeiro de 2017, cuja Dotação Orçamentária para o presente exercício é _________________________.</w:t>
      </w:r>
    </w:p>
    <w:p w:rsidR="001A2299" w:rsidRDefault="001A2299" w:rsidP="001A2299">
      <w:pPr>
        <w:spacing w:line="360" w:lineRule="auto"/>
        <w:jc w:val="both"/>
      </w:pPr>
      <w:r>
        <w:t xml:space="preserve"> </w:t>
      </w:r>
    </w:p>
    <w:p w:rsidR="001A2299" w:rsidRDefault="001A2299" w:rsidP="001A2299">
      <w:pPr>
        <w:spacing w:line="360" w:lineRule="auto"/>
        <w:jc w:val="both"/>
        <w:rPr>
          <w:b/>
        </w:rPr>
      </w:pPr>
      <w:r>
        <w:rPr>
          <w:b/>
        </w:rPr>
        <w:t xml:space="preserve">CLÁUSULA OITAVA: DAS SANÇÕES ADMINISTRATIVAS </w:t>
      </w:r>
    </w:p>
    <w:p w:rsidR="001A2299" w:rsidRDefault="001A2299" w:rsidP="001A2299">
      <w:pPr>
        <w:spacing w:line="360" w:lineRule="auto"/>
        <w:jc w:val="both"/>
      </w:pPr>
      <w:r>
        <w:t xml:space="preserve">8.1. A CONTRATADA sujeitar-se-á às sanções administrativas estabelecidas no Edital regulador do Certame. </w:t>
      </w:r>
    </w:p>
    <w:p w:rsidR="001A2299" w:rsidRDefault="001A2299" w:rsidP="001A2299">
      <w:pPr>
        <w:spacing w:line="360" w:lineRule="auto"/>
        <w:jc w:val="both"/>
      </w:pPr>
    </w:p>
    <w:p w:rsidR="001A2299" w:rsidRDefault="001A2299" w:rsidP="001A2299">
      <w:pPr>
        <w:spacing w:line="360" w:lineRule="auto"/>
        <w:jc w:val="both"/>
        <w:rPr>
          <w:b/>
        </w:rPr>
      </w:pPr>
      <w:r>
        <w:rPr>
          <w:b/>
        </w:rPr>
        <w:t>CLÁUSULA NONA: DA RESCISÃO</w:t>
      </w:r>
    </w:p>
    <w:p w:rsidR="001A2299" w:rsidRDefault="001A2299" w:rsidP="001A2299">
      <w:pPr>
        <w:spacing w:line="360" w:lineRule="auto"/>
        <w:jc w:val="both"/>
      </w:pPr>
      <w:r>
        <w:t xml:space="preserve">9.1. A inexecução total ou parcial deste Contrato enseja a sua rescisão, observado o contraditório e a ampla defesa, de acordo com o que estabelecem os artigos 77 a 80 da Lei nº 8.666/1993, mediante notificação escrita, através de ofício, entregue diretamente ou por via postal, com aviso de recebimento – AR, sem prejuízo das sanções previstas neste Contrato. </w:t>
      </w:r>
    </w:p>
    <w:p w:rsidR="001A2299" w:rsidRDefault="001A2299" w:rsidP="001A2299">
      <w:pPr>
        <w:spacing w:line="360" w:lineRule="auto"/>
        <w:jc w:val="both"/>
        <w:rPr>
          <w:b/>
        </w:rPr>
      </w:pPr>
      <w:r>
        <w:rPr>
          <w:b/>
        </w:rPr>
        <w:lastRenderedPageBreak/>
        <w:t xml:space="preserve">CLÁUSULA DÉCIMA: DA ALTERAÇÃO </w:t>
      </w:r>
    </w:p>
    <w:p w:rsidR="001A2299" w:rsidRDefault="001A2299" w:rsidP="001A2299">
      <w:pPr>
        <w:spacing w:line="360" w:lineRule="auto"/>
        <w:jc w:val="both"/>
      </w:pPr>
      <w:r>
        <w:t xml:space="preserve">10.1. Este Contrato pode ser alterado nos casos previstos no art. 65 da Lei nº 8.666/1993, desde que haja interesse do CONTRATANTE, com a apresentação das devidas justificativas. </w:t>
      </w:r>
    </w:p>
    <w:p w:rsidR="001A2299" w:rsidRDefault="001A2299" w:rsidP="001A2299">
      <w:pPr>
        <w:spacing w:line="360" w:lineRule="auto"/>
        <w:jc w:val="both"/>
      </w:pPr>
    </w:p>
    <w:p w:rsidR="001A2299" w:rsidRDefault="001A2299" w:rsidP="001A2299">
      <w:pPr>
        <w:spacing w:line="360" w:lineRule="auto"/>
        <w:jc w:val="both"/>
        <w:rPr>
          <w:b/>
        </w:rPr>
      </w:pPr>
      <w:r>
        <w:rPr>
          <w:b/>
        </w:rPr>
        <w:t xml:space="preserve">CLÁUSULA DÉCIMA PRIMEIRA: DAS DISPOSIÇÕES FINAIS </w:t>
      </w:r>
    </w:p>
    <w:p w:rsidR="001A2299" w:rsidRDefault="001A2299" w:rsidP="001A2299">
      <w:pPr>
        <w:spacing w:line="360" w:lineRule="auto"/>
        <w:jc w:val="both"/>
      </w:pPr>
      <w:r>
        <w:t>11.1. Aplica-se a este Contrato o regime jurídico dos Contratos administrativos instituído pela Lei nº 8.666/1993. Integrarão o presente Contrato as condições estabelecidas no Edital regulador do certame, bem como no Termo de Referência – ANEXO I e a Proposta da LICITANTE, independentemente de transcrição.</w:t>
      </w:r>
    </w:p>
    <w:p w:rsidR="001A2299" w:rsidRDefault="001A2299" w:rsidP="001A2299">
      <w:pPr>
        <w:spacing w:line="360" w:lineRule="auto"/>
        <w:jc w:val="both"/>
        <w:rPr>
          <w:b/>
          <w:bCs/>
          <w:color w:val="000000"/>
          <w:kern w:val="36"/>
          <w:sz w:val="22"/>
          <w:szCs w:val="22"/>
        </w:rPr>
      </w:pPr>
    </w:p>
    <w:p w:rsidR="001A2299" w:rsidRDefault="001A2299" w:rsidP="001A2299">
      <w:pPr>
        <w:spacing w:line="360" w:lineRule="auto"/>
        <w:jc w:val="both"/>
        <w:rPr>
          <w:b/>
          <w:bCs/>
          <w:color w:val="000000"/>
          <w:kern w:val="36"/>
        </w:rPr>
      </w:pPr>
      <w:r>
        <w:rPr>
          <w:b/>
          <w:bCs/>
          <w:color w:val="000000"/>
          <w:kern w:val="36"/>
        </w:rPr>
        <w:t xml:space="preserve">CLAUSULA DÉCIMA SEGUNDA – DO FORO </w:t>
      </w:r>
    </w:p>
    <w:p w:rsidR="001A2299" w:rsidRDefault="001A2299" w:rsidP="001A2299">
      <w:pPr>
        <w:spacing w:line="360" w:lineRule="auto"/>
        <w:jc w:val="both"/>
        <w:rPr>
          <w:bCs/>
          <w:color w:val="000000"/>
          <w:kern w:val="36"/>
        </w:rPr>
      </w:pPr>
      <w:r>
        <w:rPr>
          <w:bCs/>
          <w:color w:val="000000"/>
          <w:kern w:val="36"/>
        </w:rPr>
        <w:t xml:space="preserve">12.1 As partes elegem o foro da Comarca de DESCANSO - SC, para dirimir quaisquer questões decorrentes desde contrato, com renuncia expressa a qualquer outro, por mais privilegiado que seja. </w:t>
      </w:r>
    </w:p>
    <w:p w:rsidR="001A2299" w:rsidRDefault="001A2299" w:rsidP="001A2299">
      <w:pPr>
        <w:spacing w:line="360" w:lineRule="auto"/>
        <w:jc w:val="both"/>
        <w:rPr>
          <w:bCs/>
          <w:color w:val="000000"/>
          <w:kern w:val="36"/>
        </w:rPr>
      </w:pPr>
      <w:r>
        <w:rPr>
          <w:bCs/>
          <w:color w:val="000000"/>
          <w:kern w:val="36"/>
        </w:rPr>
        <w:t xml:space="preserve">12.2 E, por estarem justos e contratados, firmam presente instrumento em cinco vias de igual teor e forma, na presença de duas testemunhas, que igualmente firmam o presente. </w:t>
      </w:r>
    </w:p>
    <w:p w:rsidR="001A2299" w:rsidRDefault="001A2299" w:rsidP="001A2299">
      <w:pPr>
        <w:spacing w:line="360" w:lineRule="auto"/>
        <w:jc w:val="both"/>
      </w:pPr>
    </w:p>
    <w:p w:rsidR="001A2299" w:rsidRDefault="001A2299" w:rsidP="001A2299">
      <w:pPr>
        <w:spacing w:after="120" w:line="360" w:lineRule="auto"/>
        <w:jc w:val="center"/>
        <w:rPr>
          <w:bCs/>
          <w:color w:val="000000"/>
          <w:kern w:val="36"/>
          <w:sz w:val="22"/>
          <w:szCs w:val="22"/>
        </w:rPr>
      </w:pPr>
      <w:r>
        <w:rPr>
          <w:bCs/>
          <w:color w:val="000000"/>
          <w:kern w:val="36"/>
        </w:rPr>
        <w:t>BELMONTE/SC</w:t>
      </w:r>
      <w:proofErr w:type="gramStart"/>
      <w:r>
        <w:rPr>
          <w:bCs/>
          <w:color w:val="000000"/>
          <w:kern w:val="36"/>
        </w:rPr>
        <w:t>, ...</w:t>
      </w:r>
      <w:proofErr w:type="gramEnd"/>
      <w:r>
        <w:rPr>
          <w:bCs/>
          <w:color w:val="000000"/>
          <w:kern w:val="36"/>
        </w:rPr>
        <w:t xml:space="preserve">.......... </w:t>
      </w:r>
      <w:proofErr w:type="gramStart"/>
      <w:r>
        <w:rPr>
          <w:bCs/>
          <w:color w:val="000000"/>
          <w:kern w:val="36"/>
        </w:rPr>
        <w:t>de</w:t>
      </w:r>
      <w:proofErr w:type="gramEnd"/>
      <w:r>
        <w:rPr>
          <w:bCs/>
          <w:color w:val="000000"/>
          <w:kern w:val="36"/>
        </w:rPr>
        <w:t xml:space="preserve"> .......... </w:t>
      </w:r>
      <w:proofErr w:type="gramStart"/>
      <w:r>
        <w:rPr>
          <w:bCs/>
          <w:color w:val="000000"/>
          <w:kern w:val="36"/>
        </w:rPr>
        <w:t>de</w:t>
      </w:r>
      <w:proofErr w:type="gramEnd"/>
      <w:r>
        <w:rPr>
          <w:bCs/>
          <w:color w:val="000000"/>
          <w:kern w:val="36"/>
        </w:rPr>
        <w:t xml:space="preserve"> 2017.</w:t>
      </w:r>
    </w:p>
    <w:p w:rsidR="001A2299" w:rsidRDefault="001A2299" w:rsidP="001A2299">
      <w:pPr>
        <w:jc w:val="both"/>
        <w:rPr>
          <w:bCs/>
          <w:color w:val="000000"/>
          <w:kern w:val="36"/>
        </w:rPr>
      </w:pPr>
    </w:p>
    <w:p w:rsidR="001A2299" w:rsidRDefault="001A2299" w:rsidP="001A2299">
      <w:pPr>
        <w:jc w:val="both"/>
        <w:rPr>
          <w:bCs/>
          <w:color w:val="000000"/>
          <w:kern w:val="36"/>
        </w:rPr>
      </w:pPr>
    </w:p>
    <w:p w:rsidR="001A2299" w:rsidRDefault="001A2299" w:rsidP="001A2299">
      <w:pPr>
        <w:jc w:val="both"/>
        <w:rPr>
          <w:bCs/>
          <w:color w:val="000000"/>
          <w:kern w:val="36"/>
        </w:rPr>
      </w:pPr>
      <w:r>
        <w:rPr>
          <w:bCs/>
          <w:color w:val="000000"/>
          <w:kern w:val="36"/>
        </w:rPr>
        <w:t xml:space="preserve"> -------------------------------------------------                            -------------------------------------------------</w:t>
      </w:r>
    </w:p>
    <w:p w:rsidR="001A2299" w:rsidRDefault="001A2299" w:rsidP="001A2299">
      <w:pPr>
        <w:jc w:val="both"/>
      </w:pPr>
      <w:r>
        <w:rPr>
          <w:bCs/>
          <w:color w:val="000000"/>
          <w:kern w:val="36"/>
        </w:rPr>
        <w:t xml:space="preserve">             GENESIO BRESSIANI</w:t>
      </w:r>
      <w:r>
        <w:rPr>
          <w:bCs/>
          <w:color w:val="000000"/>
          <w:kern w:val="36"/>
        </w:rPr>
        <w:tab/>
      </w:r>
      <w:r>
        <w:rPr>
          <w:bCs/>
          <w:color w:val="000000"/>
          <w:kern w:val="36"/>
        </w:rPr>
        <w:tab/>
      </w:r>
      <w:r>
        <w:rPr>
          <w:bCs/>
          <w:color w:val="000000"/>
          <w:kern w:val="36"/>
        </w:rPr>
        <w:tab/>
        <w:t xml:space="preserve">                   </w:t>
      </w:r>
    </w:p>
    <w:p w:rsidR="001A2299" w:rsidRDefault="001A2299" w:rsidP="001A2299">
      <w:pPr>
        <w:jc w:val="both"/>
        <w:rPr>
          <w:bCs/>
          <w:color w:val="000000"/>
          <w:kern w:val="36"/>
        </w:rPr>
      </w:pPr>
      <w:r>
        <w:rPr>
          <w:bCs/>
          <w:color w:val="000000"/>
          <w:kern w:val="36"/>
        </w:rPr>
        <w:tab/>
        <w:t xml:space="preserve"> Prefeito Municipal     </w:t>
      </w:r>
      <w:r>
        <w:rPr>
          <w:bCs/>
          <w:color w:val="000000"/>
          <w:kern w:val="36"/>
        </w:rPr>
        <w:tab/>
      </w:r>
      <w:r>
        <w:rPr>
          <w:bCs/>
          <w:color w:val="000000"/>
          <w:kern w:val="36"/>
        </w:rPr>
        <w:tab/>
        <w:t xml:space="preserve"> </w:t>
      </w:r>
      <w:r>
        <w:rPr>
          <w:bCs/>
          <w:color w:val="000000"/>
          <w:kern w:val="36"/>
        </w:rPr>
        <w:tab/>
      </w:r>
      <w:r>
        <w:rPr>
          <w:bCs/>
          <w:color w:val="000000"/>
          <w:kern w:val="36"/>
        </w:rPr>
        <w:tab/>
        <w:t xml:space="preserve">             Representante Contratada        </w:t>
      </w:r>
    </w:p>
    <w:p w:rsidR="001A2299" w:rsidRDefault="001A2299" w:rsidP="001A2299">
      <w:pPr>
        <w:jc w:val="both"/>
        <w:rPr>
          <w:bCs/>
          <w:color w:val="000000"/>
          <w:kern w:val="36"/>
        </w:rPr>
      </w:pPr>
    </w:p>
    <w:p w:rsidR="001A2299" w:rsidRDefault="001A2299" w:rsidP="001A2299">
      <w:pPr>
        <w:jc w:val="both"/>
        <w:rPr>
          <w:bCs/>
          <w:color w:val="000000"/>
          <w:kern w:val="36"/>
        </w:rPr>
      </w:pPr>
    </w:p>
    <w:p w:rsidR="001A2299" w:rsidRDefault="001A2299" w:rsidP="001A2299">
      <w:pPr>
        <w:jc w:val="both"/>
        <w:rPr>
          <w:bCs/>
          <w:color w:val="000000"/>
          <w:kern w:val="36"/>
        </w:rPr>
      </w:pPr>
      <w:r>
        <w:rPr>
          <w:bCs/>
          <w:color w:val="000000"/>
          <w:kern w:val="36"/>
        </w:rPr>
        <w:t xml:space="preserve"> TESTEMUNHAS:</w:t>
      </w:r>
    </w:p>
    <w:p w:rsidR="001A2299" w:rsidRDefault="001A2299" w:rsidP="001A2299">
      <w:pPr>
        <w:jc w:val="both"/>
        <w:rPr>
          <w:bCs/>
          <w:color w:val="000000"/>
          <w:kern w:val="36"/>
        </w:rPr>
      </w:pPr>
    </w:p>
    <w:p w:rsidR="001A2299" w:rsidRDefault="001A2299" w:rsidP="001A2299">
      <w:pPr>
        <w:jc w:val="both"/>
        <w:rPr>
          <w:bCs/>
          <w:color w:val="000000"/>
          <w:kern w:val="36"/>
        </w:rPr>
      </w:pPr>
      <w:r>
        <w:rPr>
          <w:bCs/>
          <w:color w:val="000000"/>
          <w:kern w:val="36"/>
        </w:rPr>
        <w:t xml:space="preserve">  ---------------------------------------------------------              ---------------------------------------------------</w:t>
      </w:r>
    </w:p>
    <w:p w:rsidR="001A2299" w:rsidRDefault="001A2299" w:rsidP="001A2299">
      <w:pPr>
        <w:jc w:val="both"/>
        <w:rPr>
          <w:bCs/>
          <w:color w:val="000000"/>
          <w:kern w:val="36"/>
        </w:rPr>
      </w:pPr>
      <w:r>
        <w:rPr>
          <w:bCs/>
          <w:color w:val="000000"/>
          <w:kern w:val="36"/>
        </w:rPr>
        <w:t xml:space="preserve">  1-                                                                                       2-</w:t>
      </w:r>
    </w:p>
    <w:p w:rsidR="001A2299" w:rsidRDefault="001A2299" w:rsidP="001A2299">
      <w:pPr>
        <w:jc w:val="both"/>
        <w:rPr>
          <w:bCs/>
          <w:color w:val="000000"/>
          <w:kern w:val="36"/>
        </w:rPr>
      </w:pPr>
      <w:r>
        <w:rPr>
          <w:bCs/>
          <w:color w:val="000000"/>
          <w:kern w:val="36"/>
        </w:rPr>
        <w:t xml:space="preserve">  CPF                                                                                   </w:t>
      </w:r>
      <w:proofErr w:type="spellStart"/>
      <w:r>
        <w:rPr>
          <w:bCs/>
          <w:color w:val="000000"/>
          <w:kern w:val="36"/>
        </w:rPr>
        <w:t>CPF</w:t>
      </w:r>
      <w:proofErr w:type="spellEnd"/>
    </w:p>
    <w:p w:rsidR="001A2299" w:rsidRDefault="001A2299" w:rsidP="001A2299">
      <w:pPr>
        <w:spacing w:after="120" w:line="360" w:lineRule="auto"/>
        <w:jc w:val="both"/>
        <w:rPr>
          <w:bCs/>
          <w:color w:val="000000"/>
          <w:kern w:val="36"/>
        </w:rPr>
      </w:pPr>
      <w:r>
        <w:rPr>
          <w:bCs/>
          <w:color w:val="000000"/>
          <w:kern w:val="36"/>
        </w:rPr>
        <w:t xml:space="preserve">                                                      </w:t>
      </w:r>
    </w:p>
    <w:p w:rsidR="001A2299" w:rsidRDefault="001A2299" w:rsidP="001A2299">
      <w:pPr>
        <w:spacing w:after="120" w:line="360" w:lineRule="auto"/>
        <w:jc w:val="right"/>
      </w:pPr>
      <w:r>
        <w:rPr>
          <w:bCs/>
          <w:color w:val="000000"/>
          <w:kern w:val="36"/>
        </w:rPr>
        <w:t>Visto Jurídico</w:t>
      </w:r>
    </w:p>
    <w:p w:rsidR="001A2299" w:rsidRDefault="001A2299" w:rsidP="001A2299"/>
    <w:p w:rsidR="001A2299" w:rsidRDefault="001A2299" w:rsidP="001A2299">
      <w:pPr>
        <w:spacing w:line="360" w:lineRule="auto"/>
        <w:jc w:val="both"/>
      </w:pPr>
    </w:p>
    <w:p w:rsidR="001A2299" w:rsidRDefault="001A2299" w:rsidP="001A2299">
      <w:pPr>
        <w:rPr>
          <w:sz w:val="22"/>
          <w:szCs w:val="22"/>
        </w:rPr>
      </w:pPr>
    </w:p>
    <w:p w:rsidR="006674E5" w:rsidRPr="001A2299" w:rsidRDefault="006674E5" w:rsidP="001A2299"/>
    <w:sectPr w:rsidR="006674E5" w:rsidRPr="001A2299"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00" w:rsidRDefault="00340300">
      <w:r>
        <w:separator/>
      </w:r>
    </w:p>
  </w:endnote>
  <w:endnote w:type="continuationSeparator" w:id="0">
    <w:p w:rsidR="00340300" w:rsidRDefault="0034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340300"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3403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00" w:rsidRDefault="00340300">
      <w:r>
        <w:separator/>
      </w:r>
    </w:p>
  </w:footnote>
  <w:footnote w:type="continuationSeparator" w:id="0">
    <w:p w:rsidR="00340300" w:rsidRDefault="00340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340300" w:rsidP="00562145">
          <w:pPr>
            <w:pStyle w:val="Cabealho"/>
            <w:ind w:left="-567"/>
            <w:rPr>
              <w:sz w:val="28"/>
              <w:szCs w:val="28"/>
            </w:rPr>
          </w:pPr>
        </w:p>
        <w:p w:rsidR="00562145" w:rsidRPr="006E0AB1" w:rsidRDefault="00340300"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340300"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42E7793"/>
    <w:multiLevelType w:val="hybridMultilevel"/>
    <w:tmpl w:val="030C5BF4"/>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50CA0E21"/>
    <w:multiLevelType w:val="hybridMultilevel"/>
    <w:tmpl w:val="758C0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552538A3"/>
    <w:multiLevelType w:val="hybridMultilevel"/>
    <w:tmpl w:val="F9EA2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A3B24FD"/>
    <w:multiLevelType w:val="hybridMultilevel"/>
    <w:tmpl w:val="6FD48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6F6E2236"/>
    <w:multiLevelType w:val="hybridMultilevel"/>
    <w:tmpl w:val="5C383A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76561712"/>
    <w:multiLevelType w:val="hybridMultilevel"/>
    <w:tmpl w:val="6638F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48B"/>
    <w:rsid w:val="000622CF"/>
    <w:rsid w:val="00072520"/>
    <w:rsid w:val="000935B1"/>
    <w:rsid w:val="000A614A"/>
    <w:rsid w:val="000B24B8"/>
    <w:rsid w:val="000C41B4"/>
    <w:rsid w:val="000D248B"/>
    <w:rsid w:val="000E2381"/>
    <w:rsid w:val="000F35EF"/>
    <w:rsid w:val="001426B5"/>
    <w:rsid w:val="00172269"/>
    <w:rsid w:val="001A2299"/>
    <w:rsid w:val="001E2304"/>
    <w:rsid w:val="0022185C"/>
    <w:rsid w:val="00226704"/>
    <w:rsid w:val="00235C98"/>
    <w:rsid w:val="00241AED"/>
    <w:rsid w:val="002B3F2C"/>
    <w:rsid w:val="002C1AE5"/>
    <w:rsid w:val="002D0211"/>
    <w:rsid w:val="002D2E32"/>
    <w:rsid w:val="002E1982"/>
    <w:rsid w:val="00300B6A"/>
    <w:rsid w:val="00340300"/>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07EE0"/>
    <w:rsid w:val="00665BE2"/>
    <w:rsid w:val="006674E5"/>
    <w:rsid w:val="00674ACC"/>
    <w:rsid w:val="006877EA"/>
    <w:rsid w:val="0069266D"/>
    <w:rsid w:val="00693F01"/>
    <w:rsid w:val="006A34B9"/>
    <w:rsid w:val="006A5359"/>
    <w:rsid w:val="006C4AE9"/>
    <w:rsid w:val="006D00FB"/>
    <w:rsid w:val="006D1348"/>
    <w:rsid w:val="006D555B"/>
    <w:rsid w:val="006D5F4C"/>
    <w:rsid w:val="006E7D88"/>
    <w:rsid w:val="006F56F8"/>
    <w:rsid w:val="00714EB0"/>
    <w:rsid w:val="00731FEE"/>
    <w:rsid w:val="007379E1"/>
    <w:rsid w:val="00772546"/>
    <w:rsid w:val="007752FD"/>
    <w:rsid w:val="00784E02"/>
    <w:rsid w:val="0078679B"/>
    <w:rsid w:val="007B207F"/>
    <w:rsid w:val="007E7035"/>
    <w:rsid w:val="007F3023"/>
    <w:rsid w:val="00814CA4"/>
    <w:rsid w:val="00816229"/>
    <w:rsid w:val="008476E1"/>
    <w:rsid w:val="00851965"/>
    <w:rsid w:val="00852DFB"/>
    <w:rsid w:val="00875EB6"/>
    <w:rsid w:val="008A0E81"/>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F40B1"/>
    <w:rsid w:val="00C4248C"/>
    <w:rsid w:val="00C44EFC"/>
    <w:rsid w:val="00C73B1D"/>
    <w:rsid w:val="00C823B3"/>
    <w:rsid w:val="00C84F87"/>
    <w:rsid w:val="00C94A10"/>
    <w:rsid w:val="00CA5837"/>
    <w:rsid w:val="00CC223D"/>
    <w:rsid w:val="00CE7BBF"/>
    <w:rsid w:val="00CF1E3E"/>
    <w:rsid w:val="00CF540C"/>
    <w:rsid w:val="00D1009B"/>
    <w:rsid w:val="00D20ACB"/>
    <w:rsid w:val="00D227CE"/>
    <w:rsid w:val="00D30376"/>
    <w:rsid w:val="00D546CE"/>
    <w:rsid w:val="00D565A3"/>
    <w:rsid w:val="00D74BAD"/>
    <w:rsid w:val="00DE6BF2"/>
    <w:rsid w:val="00E077F2"/>
    <w:rsid w:val="00E10B50"/>
    <w:rsid w:val="00E26125"/>
    <w:rsid w:val="00E34A5C"/>
    <w:rsid w:val="00E36336"/>
    <w:rsid w:val="00E54D35"/>
    <w:rsid w:val="00E55580"/>
    <w:rsid w:val="00E82124"/>
    <w:rsid w:val="00EC312B"/>
    <w:rsid w:val="00ED7339"/>
    <w:rsid w:val="00F23E94"/>
    <w:rsid w:val="00F26CC0"/>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399253151">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837311832">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881017071">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1942449440">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8894</Words>
  <Characters>48030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56811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80</cp:revision>
  <cp:lastPrinted>2015-03-12T18:39:00Z</cp:lastPrinted>
  <dcterms:created xsi:type="dcterms:W3CDTF">2014-03-12T17:34:00Z</dcterms:created>
  <dcterms:modified xsi:type="dcterms:W3CDTF">2017-03-22T11:37:00Z</dcterms:modified>
</cp:coreProperties>
</file>